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ROSPA0040ZPB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bookmarkStart w:colFirst="0" w:colLast="0" w:name="_heading=h.g88ili7dz2me" w:id="0"/>
      <w:bookmarkEnd w:id="0"/>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Dunărea Veche - Brațul Măcin</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bookmarkStart w:colFirst="0" w:colLast="0" w:name="_heading=h.9cjhaxy48bv6" w:id="1"/>
      <w:bookmarkEnd w:id="1"/>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bookmarkStart w:colFirst="0" w:colLast="0" w:name="_heading=h.f7pr73e7rpae" w:id="2"/>
      <w:bookmarkEnd w:id="2"/>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462,40</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rtl w:val="0"/>
        </w:rPr>
        <w:t xml:space="preserve">2,43%</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E">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Constanța, Tulcea</w:t>
      </w: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9">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E">
            <w:pPr>
              <w:rPr/>
            </w:pPr>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jc w:val="center"/>
        <w:rPr/>
      </w:pPr>
      <w:r w:rsidDel="00000000" w:rsidR="00000000" w:rsidRPr="00000000">
        <w:rPr>
          <w:b w:val="1"/>
          <w:bCs w:val="1"/>
          <w:sz w:val="22"/>
          <w:szCs w:val="22"/>
          <w:rtl w:val="0"/>
        </w:rPr>
        <w:t xml:space="preserve">3. Descrierea Zonelor Prioritare pentru Biodiversitate distincte de pe teritoriul ariei naturale protejate</w:t>
      </w:r>
      <w:r w:rsidDel="00000000" w:rsidR="00000000" w:rsidRPr="00000000">
        <w:rPr>
          <w:rtl w:val="0"/>
        </w:rPr>
        <w:br w:type="textWrapping"/>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0">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337,81</w:t>
      </w: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line="259"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ulterioare:RONPA0901 Lacul Traian</w:t>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r w:rsidDel="00000000" w:rsidR="00000000" w:rsidRPr="00000000">
        <w:rPr>
          <w:rtl w:val="0"/>
        </w:rPr>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line="259" w:lineRule="auto"/>
        <w:jc w:val="both"/>
        <w:rPr>
          <w:sz w:val="22"/>
          <w:szCs w:val="22"/>
        </w:rPr>
      </w:pPr>
      <w:r w:rsidDel="00000000" w:rsidR="00000000" w:rsidRPr="00000000">
        <w:rPr>
          <w:sz w:val="22"/>
          <w:szCs w:val="22"/>
          <w:rtl w:val="0"/>
        </w:rPr>
        <w:t xml:space="preserve">Decizie nr. 2903 din 20.10.2025 privind aprobarea Planului de management pentru siturile ROSCI0012 Brațul Măcin și ROSPA0040 Dunărea Veche – Brațul Măcin, respectiv Rezervația Naturală Lacul Traian cod IV.50 (RONPA0901);</w:t>
      </w:r>
    </w:p>
    <w:p w:rsidR="00000000" w:rsidDel="00000000" w:rsidP="00000000" w:rsidRDefault="00000000" w:rsidRPr="00000000" w14:paraId="00000078">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78"/>
        <w:gridCol w:w="4522"/>
        <w:tblGridChange w:id="0">
          <w:tblGrid>
            <w:gridCol w:w="4478"/>
            <w:gridCol w:w="452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jc w:val="both"/>
              <w:rPr>
                <w:b w:val="1"/>
                <w:bCs w:val="1"/>
                <w:i w:val="1"/>
                <w:iCs w:val="1"/>
              </w:rPr>
            </w:pPr>
            <w:r w:rsidDel="00000000" w:rsidR="00000000" w:rsidRPr="00000000">
              <w:rPr>
                <w:b w:val="1"/>
                <w:bCs w:val="1"/>
                <w:i w:val="1"/>
                <w:iCs w:val="1"/>
                <w:sz w:val="22"/>
                <w:szCs w:val="22"/>
                <w:rtl w:val="0"/>
              </w:rPr>
              <w:t xml:space="preserve">Habitate de ape stătătoare:</w:t>
            </w:r>
            <w:r w:rsidDel="00000000" w:rsidR="00000000" w:rsidRPr="00000000">
              <w:rPr>
                <w:rtl w:val="0"/>
              </w:rPr>
            </w:r>
          </w:p>
          <w:p w:rsidR="00000000" w:rsidDel="00000000" w:rsidP="00000000" w:rsidRDefault="00000000" w:rsidRPr="00000000" w14:paraId="0000007D">
            <w:pPr>
              <w:spacing w:after="0" w:lineRule="auto"/>
              <w:jc w:val="both"/>
              <w:rPr>
                <w:i w:val="1"/>
                <w:iCs w:val="1"/>
                <w:sz w:val="22"/>
                <w:szCs w:val="22"/>
              </w:rPr>
            </w:pPr>
            <w:r w:rsidDel="00000000" w:rsidR="00000000" w:rsidRPr="00000000">
              <w:rPr>
                <w:i w:val="1"/>
                <w:iCs w:val="1"/>
                <w:sz w:val="22"/>
                <w:szCs w:val="22"/>
                <w:rtl w:val="0"/>
              </w:rPr>
              <w:t xml:space="preserve">3140 Ape puternic oligo-mezotrofice cu vegetație bentonică de specii de Chara</w:t>
            </w:r>
          </w:p>
          <w:p w:rsidR="00000000" w:rsidDel="00000000" w:rsidP="00000000" w:rsidRDefault="00000000" w:rsidRPr="00000000" w14:paraId="0000007E">
            <w:pPr>
              <w:spacing w:after="0" w:lineRule="auto"/>
              <w:jc w:val="both"/>
              <w:rPr>
                <w:i w:val="1"/>
                <w:iCs w:val="1"/>
                <w:sz w:val="22"/>
                <w:szCs w:val="22"/>
              </w:rPr>
            </w:pPr>
            <w:r w:rsidDel="00000000" w:rsidR="00000000" w:rsidRPr="00000000">
              <w:rPr>
                <w:i w:val="1"/>
                <w:iCs w:val="1"/>
                <w:sz w:val="22"/>
                <w:szCs w:val="22"/>
                <w:rtl w:val="0"/>
              </w:rPr>
              <w:t xml:space="preserve">3150 Lacuri naturale eutrofice cu vegetație tip Magnopotamion sau Hydrocharition</w:t>
            </w:r>
          </w:p>
          <w:p w:rsidR="00000000" w:rsidDel="00000000" w:rsidP="00000000" w:rsidRDefault="00000000" w:rsidRPr="00000000" w14:paraId="0000007F">
            <w:pPr>
              <w:spacing w:after="0" w:lineRule="auto"/>
              <w:jc w:val="both"/>
              <w:rPr>
                <w:i w:val="1"/>
                <w:iCs w:val="1"/>
                <w:sz w:val="22"/>
                <w:szCs w:val="22"/>
              </w:rPr>
            </w:pPr>
            <w:r w:rsidDel="00000000" w:rsidR="00000000" w:rsidRPr="00000000">
              <w:rPr>
                <w:i w:val="1"/>
                <w:iCs w:val="1"/>
                <w:sz w:val="22"/>
                <w:szCs w:val="22"/>
                <w:rtl w:val="0"/>
              </w:rPr>
              <w:t xml:space="preserve">3160 Lacuri distrofice și iazuri</w:t>
            </w:r>
          </w:p>
          <w:p w:rsidR="00000000" w:rsidDel="00000000" w:rsidP="00000000" w:rsidRDefault="00000000" w:rsidRPr="00000000" w14:paraId="00000080">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Habitate de pajiști:</w:t>
            </w:r>
          </w:p>
          <w:p w:rsidR="00000000" w:rsidDel="00000000" w:rsidP="00000000" w:rsidRDefault="00000000" w:rsidRPr="00000000" w14:paraId="00000081">
            <w:pPr>
              <w:spacing w:after="0" w:lineRule="auto"/>
              <w:jc w:val="both"/>
              <w:rPr>
                <w:i w:val="1"/>
                <w:iCs w:val="1"/>
              </w:rPr>
            </w:pPr>
            <w:r w:rsidDel="00000000" w:rsidR="00000000" w:rsidRPr="00000000">
              <w:rPr>
                <w:i w:val="1"/>
                <w:iCs w:val="1"/>
                <w:sz w:val="22"/>
                <w:szCs w:val="22"/>
                <w:rtl w:val="0"/>
              </w:rPr>
              <w:t xml:space="preserve">62C0* Stepe ponto-sarmatice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Rule="auto"/>
              <w:rPr>
                <w:i w:val="1"/>
                <w:iCs w:val="1"/>
              </w:rPr>
            </w:pPr>
            <w:r w:rsidDel="00000000" w:rsidR="00000000" w:rsidRPr="00000000">
              <w:rPr>
                <w:i w:val="1"/>
                <w:iCs w:val="1"/>
                <w:sz w:val="22"/>
                <w:szCs w:val="22"/>
                <w:rtl w:val="0"/>
              </w:rPr>
              <w:t xml:space="preserve">A298 Acrocephalus arundinaceus</w:t>
            </w:r>
            <w:r w:rsidDel="00000000" w:rsidR="00000000" w:rsidRPr="00000000">
              <w:rPr>
                <w:rtl w:val="0"/>
              </w:rPr>
            </w:r>
          </w:p>
          <w:p w:rsidR="00000000" w:rsidDel="00000000" w:rsidP="00000000" w:rsidRDefault="00000000" w:rsidRPr="00000000" w14:paraId="00000084">
            <w:pPr>
              <w:spacing w:after="0" w:lineRule="auto"/>
              <w:rPr>
                <w:i w:val="1"/>
                <w:iCs w:val="1"/>
              </w:rPr>
            </w:pPr>
            <w:r w:rsidDel="00000000" w:rsidR="00000000" w:rsidRPr="00000000">
              <w:rPr>
                <w:i w:val="1"/>
                <w:iCs w:val="1"/>
                <w:sz w:val="22"/>
                <w:szCs w:val="22"/>
                <w:rtl w:val="0"/>
              </w:rPr>
              <w:t xml:space="preserve">A168 Actitis hypoleucos</w:t>
            </w:r>
            <w:r w:rsidDel="00000000" w:rsidR="00000000" w:rsidRPr="00000000">
              <w:rPr>
                <w:rtl w:val="0"/>
              </w:rPr>
            </w:r>
          </w:p>
          <w:p w:rsidR="00000000" w:rsidDel="00000000" w:rsidP="00000000" w:rsidRDefault="00000000" w:rsidRPr="00000000" w14:paraId="00000085">
            <w:pPr>
              <w:spacing w:after="0" w:lineRule="auto"/>
              <w:rPr>
                <w:i w:val="1"/>
                <w:iCs w:val="1"/>
              </w:rPr>
            </w:pPr>
            <w:r w:rsidDel="00000000" w:rsidR="00000000" w:rsidRPr="00000000">
              <w:rPr>
                <w:i w:val="1"/>
                <w:iCs w:val="1"/>
                <w:sz w:val="22"/>
                <w:szCs w:val="22"/>
                <w:rtl w:val="0"/>
              </w:rPr>
              <w:t xml:space="preserve">A229 Alcedo atthis</w:t>
            </w:r>
            <w:r w:rsidDel="00000000" w:rsidR="00000000" w:rsidRPr="00000000">
              <w:rPr>
                <w:rtl w:val="0"/>
              </w:rPr>
            </w:r>
          </w:p>
          <w:p w:rsidR="00000000" w:rsidDel="00000000" w:rsidP="00000000" w:rsidRDefault="00000000" w:rsidRPr="00000000" w14:paraId="00000086">
            <w:pPr>
              <w:spacing w:after="0" w:lineRule="auto"/>
              <w:rPr>
                <w:i w:val="1"/>
                <w:iCs w:val="1"/>
              </w:rPr>
            </w:pPr>
            <w:r w:rsidDel="00000000" w:rsidR="00000000" w:rsidRPr="00000000">
              <w:rPr>
                <w:i w:val="1"/>
                <w:iCs w:val="1"/>
                <w:sz w:val="22"/>
                <w:szCs w:val="22"/>
                <w:rtl w:val="0"/>
              </w:rPr>
              <w:t xml:space="preserve">A255 Anthus campestris</w:t>
            </w:r>
            <w:r w:rsidDel="00000000" w:rsidR="00000000" w:rsidRPr="00000000">
              <w:rPr>
                <w:rtl w:val="0"/>
              </w:rPr>
            </w:r>
          </w:p>
          <w:p w:rsidR="00000000" w:rsidDel="00000000" w:rsidP="00000000" w:rsidRDefault="00000000" w:rsidRPr="00000000" w14:paraId="00000087">
            <w:pPr>
              <w:spacing w:after="0" w:lineRule="auto"/>
              <w:rPr>
                <w:i w:val="1"/>
                <w:iCs w:val="1"/>
              </w:rPr>
            </w:pPr>
            <w:r w:rsidDel="00000000" w:rsidR="00000000" w:rsidRPr="00000000">
              <w:rPr>
                <w:i w:val="1"/>
                <w:iCs w:val="1"/>
                <w:sz w:val="22"/>
                <w:szCs w:val="22"/>
                <w:rtl w:val="0"/>
              </w:rPr>
              <w:t xml:space="preserve">A029 Ardea purpurea</w:t>
            </w:r>
            <w:r w:rsidDel="00000000" w:rsidR="00000000" w:rsidRPr="00000000">
              <w:rPr>
                <w:rtl w:val="0"/>
              </w:rPr>
            </w:r>
          </w:p>
          <w:p w:rsidR="00000000" w:rsidDel="00000000" w:rsidP="00000000" w:rsidRDefault="00000000" w:rsidRPr="00000000" w14:paraId="00000088">
            <w:pPr>
              <w:spacing w:after="0" w:lineRule="auto"/>
              <w:rPr>
                <w:i w:val="1"/>
                <w:iCs w:val="1"/>
              </w:rPr>
            </w:pPr>
            <w:r w:rsidDel="00000000" w:rsidR="00000000" w:rsidRPr="00000000">
              <w:rPr>
                <w:i w:val="1"/>
                <w:iCs w:val="1"/>
                <w:sz w:val="22"/>
                <w:szCs w:val="22"/>
                <w:rtl w:val="0"/>
              </w:rPr>
              <w:t xml:space="preserve">A024 Ardeola ralloides</w:t>
            </w:r>
            <w:r w:rsidDel="00000000" w:rsidR="00000000" w:rsidRPr="00000000">
              <w:rPr>
                <w:rtl w:val="0"/>
              </w:rPr>
            </w:r>
          </w:p>
          <w:p w:rsidR="00000000" w:rsidDel="00000000" w:rsidP="00000000" w:rsidRDefault="00000000" w:rsidRPr="00000000" w14:paraId="00000089">
            <w:pPr>
              <w:spacing w:after="0" w:lineRule="auto"/>
              <w:rPr>
                <w:i w:val="1"/>
                <w:iCs w:val="1"/>
              </w:rPr>
            </w:pPr>
            <w:r w:rsidDel="00000000" w:rsidR="00000000" w:rsidRPr="00000000">
              <w:rPr>
                <w:i w:val="1"/>
                <w:iCs w:val="1"/>
                <w:sz w:val="22"/>
                <w:szCs w:val="22"/>
                <w:rtl w:val="0"/>
              </w:rPr>
              <w:t xml:space="preserve">A060 Aythya nyroca</w:t>
            </w:r>
            <w:r w:rsidDel="00000000" w:rsidR="00000000" w:rsidRPr="00000000">
              <w:rPr>
                <w:rtl w:val="0"/>
              </w:rPr>
            </w:r>
          </w:p>
          <w:p w:rsidR="00000000" w:rsidDel="00000000" w:rsidP="00000000" w:rsidRDefault="00000000" w:rsidRPr="00000000" w14:paraId="0000008A">
            <w:pPr>
              <w:spacing w:after="0" w:lineRule="auto"/>
              <w:rPr>
                <w:i w:val="1"/>
                <w:iCs w:val="1"/>
              </w:rPr>
            </w:pPr>
            <w:r w:rsidDel="00000000" w:rsidR="00000000" w:rsidRPr="00000000">
              <w:rPr>
                <w:i w:val="1"/>
                <w:iCs w:val="1"/>
                <w:sz w:val="22"/>
                <w:szCs w:val="22"/>
                <w:rtl w:val="0"/>
              </w:rPr>
              <w:t xml:space="preserve">1188 Bombina bombina</w:t>
            </w:r>
            <w:r w:rsidDel="00000000" w:rsidR="00000000" w:rsidRPr="00000000">
              <w:rPr>
                <w:rtl w:val="0"/>
              </w:rPr>
            </w:r>
          </w:p>
          <w:p w:rsidR="00000000" w:rsidDel="00000000" w:rsidP="00000000" w:rsidRDefault="00000000" w:rsidRPr="00000000" w14:paraId="0000008B">
            <w:pPr>
              <w:spacing w:after="0" w:lineRule="auto"/>
              <w:rPr>
                <w:i w:val="1"/>
                <w:iCs w:val="1"/>
              </w:rPr>
            </w:pPr>
            <w:r w:rsidDel="00000000" w:rsidR="00000000" w:rsidRPr="00000000">
              <w:rPr>
                <w:i w:val="1"/>
                <w:iCs w:val="1"/>
                <w:sz w:val="22"/>
                <w:szCs w:val="22"/>
                <w:rtl w:val="0"/>
              </w:rPr>
              <w:t xml:space="preserve">A021 Botaurus stellaris</w:t>
            </w:r>
            <w:r w:rsidDel="00000000" w:rsidR="00000000" w:rsidRPr="00000000">
              <w:rPr>
                <w:rtl w:val="0"/>
              </w:rPr>
            </w:r>
          </w:p>
          <w:p w:rsidR="00000000" w:rsidDel="00000000" w:rsidP="00000000" w:rsidRDefault="00000000" w:rsidRPr="00000000" w14:paraId="0000008C">
            <w:pPr>
              <w:spacing w:after="0" w:lineRule="auto"/>
              <w:rPr>
                <w:i w:val="1"/>
                <w:iCs w:val="1"/>
              </w:rPr>
            </w:pPr>
            <w:r w:rsidDel="00000000" w:rsidR="00000000" w:rsidRPr="00000000">
              <w:rPr>
                <w:i w:val="1"/>
                <w:iCs w:val="1"/>
                <w:sz w:val="22"/>
                <w:szCs w:val="22"/>
                <w:rtl w:val="0"/>
              </w:rPr>
              <w:t xml:space="preserve">A396 Branta ruficollis</w:t>
            </w:r>
            <w:r w:rsidDel="00000000" w:rsidR="00000000" w:rsidRPr="00000000">
              <w:rPr>
                <w:rtl w:val="0"/>
              </w:rPr>
            </w:r>
          </w:p>
          <w:p w:rsidR="00000000" w:rsidDel="00000000" w:rsidP="00000000" w:rsidRDefault="00000000" w:rsidRPr="00000000" w14:paraId="0000008D">
            <w:pPr>
              <w:spacing w:after="0" w:lineRule="auto"/>
              <w:rPr>
                <w:i w:val="1"/>
                <w:iCs w:val="1"/>
              </w:rPr>
            </w:pPr>
            <w:r w:rsidDel="00000000" w:rsidR="00000000" w:rsidRPr="00000000">
              <w:rPr>
                <w:i w:val="1"/>
                <w:iCs w:val="1"/>
                <w:sz w:val="22"/>
                <w:szCs w:val="22"/>
                <w:rtl w:val="0"/>
              </w:rPr>
              <w:t xml:space="preserve">A088 Buteo lagopus</w:t>
            </w:r>
            <w:r w:rsidDel="00000000" w:rsidR="00000000" w:rsidRPr="00000000">
              <w:rPr>
                <w:rtl w:val="0"/>
              </w:rPr>
            </w:r>
          </w:p>
          <w:p w:rsidR="00000000" w:rsidDel="00000000" w:rsidP="00000000" w:rsidRDefault="00000000" w:rsidRPr="00000000" w14:paraId="0000008E">
            <w:pPr>
              <w:spacing w:after="0" w:lineRule="auto"/>
              <w:rPr>
                <w:i w:val="1"/>
                <w:iCs w:val="1"/>
              </w:rPr>
            </w:pPr>
            <w:r w:rsidDel="00000000" w:rsidR="00000000" w:rsidRPr="00000000">
              <w:rPr>
                <w:i w:val="1"/>
                <w:iCs w:val="1"/>
                <w:sz w:val="22"/>
                <w:szCs w:val="22"/>
                <w:rtl w:val="0"/>
              </w:rPr>
              <w:t xml:space="preserve">A403 Buteo rufinus</w:t>
            </w:r>
            <w:r w:rsidDel="00000000" w:rsidR="00000000" w:rsidRPr="00000000">
              <w:rPr>
                <w:rtl w:val="0"/>
              </w:rPr>
            </w:r>
          </w:p>
          <w:p w:rsidR="00000000" w:rsidDel="00000000" w:rsidP="00000000" w:rsidRDefault="00000000" w:rsidRPr="00000000" w14:paraId="0000008F">
            <w:pPr>
              <w:spacing w:after="0" w:lineRule="auto"/>
              <w:rPr>
                <w:i w:val="1"/>
                <w:iCs w:val="1"/>
              </w:rPr>
            </w:pPr>
            <w:r w:rsidDel="00000000" w:rsidR="00000000" w:rsidRPr="00000000">
              <w:rPr>
                <w:i w:val="1"/>
                <w:iCs w:val="1"/>
                <w:sz w:val="22"/>
                <w:szCs w:val="22"/>
                <w:rtl w:val="0"/>
              </w:rPr>
              <w:t xml:space="preserve">A243 Calandrella brachydactyla</w:t>
            </w:r>
            <w:r w:rsidDel="00000000" w:rsidR="00000000" w:rsidRPr="00000000">
              <w:rPr>
                <w:rtl w:val="0"/>
              </w:rPr>
            </w:r>
          </w:p>
          <w:p w:rsidR="00000000" w:rsidDel="00000000" w:rsidP="00000000" w:rsidRDefault="00000000" w:rsidRPr="00000000" w14:paraId="00000090">
            <w:pPr>
              <w:spacing w:after="0" w:lineRule="auto"/>
              <w:rPr>
                <w:i w:val="1"/>
                <w:iCs w:val="1"/>
              </w:rPr>
            </w:pPr>
            <w:r w:rsidDel="00000000" w:rsidR="00000000" w:rsidRPr="00000000">
              <w:rPr>
                <w:i w:val="1"/>
                <w:iCs w:val="1"/>
                <w:sz w:val="22"/>
                <w:szCs w:val="22"/>
                <w:rtl w:val="0"/>
              </w:rPr>
              <w:t xml:space="preserve">A145 Calidris minuta</w:t>
            </w:r>
            <w:r w:rsidDel="00000000" w:rsidR="00000000" w:rsidRPr="00000000">
              <w:rPr>
                <w:rtl w:val="0"/>
              </w:rPr>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A136 Charadrius dubius</w:t>
            </w:r>
          </w:p>
          <w:p w:rsidR="00000000" w:rsidDel="00000000" w:rsidP="00000000" w:rsidRDefault="00000000" w:rsidRPr="00000000" w14:paraId="00000092">
            <w:pPr>
              <w:spacing w:after="0" w:lineRule="auto"/>
              <w:rPr>
                <w:i w:val="1"/>
                <w:iCs w:val="1"/>
              </w:rPr>
            </w:pPr>
            <w:r w:rsidDel="00000000" w:rsidR="00000000" w:rsidRPr="00000000">
              <w:rPr>
                <w:i w:val="1"/>
                <w:iCs w:val="1"/>
                <w:sz w:val="22"/>
                <w:szCs w:val="22"/>
                <w:rtl w:val="0"/>
              </w:rPr>
              <w:t xml:space="preserve">A198 Chlidonias leucopterus</w:t>
            </w:r>
            <w:r w:rsidDel="00000000" w:rsidR="00000000" w:rsidRPr="00000000">
              <w:rPr>
                <w:rtl w:val="0"/>
              </w:rPr>
            </w:r>
          </w:p>
          <w:p w:rsidR="00000000" w:rsidDel="00000000" w:rsidP="00000000" w:rsidRDefault="00000000" w:rsidRPr="00000000" w14:paraId="00000093">
            <w:pPr>
              <w:spacing w:after="0" w:lineRule="auto"/>
              <w:rPr>
                <w:i w:val="1"/>
                <w:iCs w:val="1"/>
              </w:rPr>
            </w:pPr>
            <w:r w:rsidDel="00000000" w:rsidR="00000000" w:rsidRPr="00000000">
              <w:rPr>
                <w:i w:val="1"/>
                <w:iCs w:val="1"/>
                <w:sz w:val="22"/>
                <w:szCs w:val="22"/>
                <w:rtl w:val="0"/>
              </w:rPr>
              <w:t xml:space="preserve">A031 Ciconia ciconia</w:t>
            </w:r>
            <w:r w:rsidDel="00000000" w:rsidR="00000000" w:rsidRPr="00000000">
              <w:rPr>
                <w:rtl w:val="0"/>
              </w:rPr>
            </w:r>
          </w:p>
          <w:p w:rsidR="00000000" w:rsidDel="00000000" w:rsidP="00000000" w:rsidRDefault="00000000" w:rsidRPr="00000000" w14:paraId="00000094">
            <w:pPr>
              <w:spacing w:after="0" w:lineRule="auto"/>
              <w:rPr>
                <w:i w:val="1"/>
                <w:iCs w:val="1"/>
              </w:rPr>
            </w:pPr>
            <w:r w:rsidDel="00000000" w:rsidR="00000000" w:rsidRPr="00000000">
              <w:rPr>
                <w:i w:val="1"/>
                <w:iCs w:val="1"/>
                <w:sz w:val="22"/>
                <w:szCs w:val="22"/>
                <w:rtl w:val="0"/>
              </w:rPr>
              <w:t xml:space="preserve">A030 Ciconia nigra</w:t>
            </w:r>
            <w:r w:rsidDel="00000000" w:rsidR="00000000" w:rsidRPr="00000000">
              <w:rPr>
                <w:rtl w:val="0"/>
              </w:rPr>
            </w:r>
          </w:p>
          <w:p w:rsidR="00000000" w:rsidDel="00000000" w:rsidP="00000000" w:rsidRDefault="00000000" w:rsidRPr="00000000" w14:paraId="00000095">
            <w:pPr>
              <w:spacing w:after="0" w:lineRule="auto"/>
              <w:rPr>
                <w:i w:val="1"/>
                <w:iCs w:val="1"/>
              </w:rPr>
            </w:pPr>
            <w:r w:rsidDel="00000000" w:rsidR="00000000" w:rsidRPr="00000000">
              <w:rPr>
                <w:i w:val="1"/>
                <w:iCs w:val="1"/>
                <w:sz w:val="22"/>
                <w:szCs w:val="22"/>
                <w:rtl w:val="0"/>
              </w:rPr>
              <w:t xml:space="preserve">A080 Circaetus gallicus</w:t>
            </w:r>
            <w:r w:rsidDel="00000000" w:rsidR="00000000" w:rsidRPr="00000000">
              <w:rPr>
                <w:rtl w:val="0"/>
              </w:rPr>
            </w:r>
          </w:p>
          <w:p w:rsidR="00000000" w:rsidDel="00000000" w:rsidP="00000000" w:rsidRDefault="00000000" w:rsidRPr="00000000" w14:paraId="00000096">
            <w:pPr>
              <w:spacing w:after="0" w:lineRule="auto"/>
              <w:rPr>
                <w:i w:val="1"/>
                <w:iCs w:val="1"/>
              </w:rPr>
            </w:pPr>
            <w:r w:rsidDel="00000000" w:rsidR="00000000" w:rsidRPr="00000000">
              <w:rPr>
                <w:i w:val="1"/>
                <w:iCs w:val="1"/>
                <w:sz w:val="22"/>
                <w:szCs w:val="22"/>
                <w:rtl w:val="0"/>
              </w:rPr>
              <w:t xml:space="preserve">A081 Circus aeruginosus</w:t>
            </w:r>
            <w:r w:rsidDel="00000000" w:rsidR="00000000" w:rsidRPr="00000000">
              <w:rPr>
                <w:rtl w:val="0"/>
              </w:rPr>
            </w:r>
          </w:p>
          <w:p w:rsidR="00000000" w:rsidDel="00000000" w:rsidP="00000000" w:rsidRDefault="00000000" w:rsidRPr="00000000" w14:paraId="00000097">
            <w:pPr>
              <w:spacing w:after="0" w:lineRule="auto"/>
              <w:rPr>
                <w:i w:val="1"/>
                <w:iCs w:val="1"/>
              </w:rPr>
            </w:pPr>
            <w:r w:rsidDel="00000000" w:rsidR="00000000" w:rsidRPr="00000000">
              <w:rPr>
                <w:i w:val="1"/>
                <w:iCs w:val="1"/>
                <w:sz w:val="22"/>
                <w:szCs w:val="22"/>
                <w:rtl w:val="0"/>
              </w:rPr>
              <w:t xml:space="preserve">A082 Circus cyaneus</w:t>
            </w:r>
            <w:r w:rsidDel="00000000" w:rsidR="00000000" w:rsidRPr="00000000">
              <w:rPr>
                <w:rtl w:val="0"/>
              </w:rPr>
            </w:r>
          </w:p>
          <w:p w:rsidR="00000000" w:rsidDel="00000000" w:rsidP="00000000" w:rsidRDefault="00000000" w:rsidRPr="00000000" w14:paraId="00000098">
            <w:pPr>
              <w:spacing w:after="0" w:lineRule="auto"/>
              <w:rPr>
                <w:i w:val="1"/>
                <w:iCs w:val="1"/>
              </w:rPr>
            </w:pPr>
            <w:r w:rsidDel="00000000" w:rsidR="00000000" w:rsidRPr="00000000">
              <w:rPr>
                <w:i w:val="1"/>
                <w:iCs w:val="1"/>
                <w:sz w:val="22"/>
                <w:szCs w:val="22"/>
                <w:rtl w:val="0"/>
              </w:rPr>
              <w:t xml:space="preserve">A083 Circus macrourus</w:t>
            </w:r>
            <w:r w:rsidDel="00000000" w:rsidR="00000000" w:rsidRPr="00000000">
              <w:rPr>
                <w:rtl w:val="0"/>
              </w:rPr>
            </w:r>
          </w:p>
          <w:p w:rsidR="00000000" w:rsidDel="00000000" w:rsidP="00000000" w:rsidRDefault="00000000" w:rsidRPr="00000000" w14:paraId="00000099">
            <w:pPr>
              <w:spacing w:after="0" w:lineRule="auto"/>
              <w:rPr>
                <w:i w:val="1"/>
                <w:iCs w:val="1"/>
              </w:rPr>
            </w:pPr>
            <w:r w:rsidDel="00000000" w:rsidR="00000000" w:rsidRPr="00000000">
              <w:rPr>
                <w:i w:val="1"/>
                <w:iCs w:val="1"/>
                <w:sz w:val="22"/>
                <w:szCs w:val="22"/>
                <w:rtl w:val="0"/>
              </w:rPr>
              <w:t xml:space="preserve">A084 Circus pygargus</w:t>
            </w:r>
            <w:r w:rsidDel="00000000" w:rsidR="00000000" w:rsidRPr="00000000">
              <w:rPr>
                <w:rtl w:val="0"/>
              </w:rPr>
            </w:r>
          </w:p>
          <w:p w:rsidR="00000000" w:rsidDel="00000000" w:rsidP="00000000" w:rsidRDefault="00000000" w:rsidRPr="00000000" w14:paraId="0000009A">
            <w:pPr>
              <w:spacing w:after="0" w:lineRule="auto"/>
              <w:rPr>
                <w:i w:val="1"/>
                <w:iCs w:val="1"/>
              </w:rPr>
            </w:pPr>
            <w:r w:rsidDel="00000000" w:rsidR="00000000" w:rsidRPr="00000000">
              <w:rPr>
                <w:i w:val="1"/>
                <w:iCs w:val="1"/>
                <w:sz w:val="22"/>
                <w:szCs w:val="22"/>
                <w:rtl w:val="0"/>
              </w:rPr>
              <w:t xml:space="preserve">A231 Coracias garrulus</w:t>
            </w:r>
            <w:r w:rsidDel="00000000" w:rsidR="00000000" w:rsidRPr="00000000">
              <w:rPr>
                <w:rtl w:val="0"/>
              </w:rPr>
            </w:r>
          </w:p>
          <w:p w:rsidR="00000000" w:rsidDel="00000000" w:rsidP="00000000" w:rsidRDefault="00000000" w:rsidRPr="00000000" w14:paraId="0000009B">
            <w:pPr>
              <w:spacing w:after="0" w:lineRule="auto"/>
              <w:rPr>
                <w:i w:val="1"/>
                <w:iCs w:val="1"/>
              </w:rPr>
            </w:pPr>
            <w:r w:rsidDel="00000000" w:rsidR="00000000" w:rsidRPr="00000000">
              <w:rPr>
                <w:i w:val="1"/>
                <w:iCs w:val="1"/>
                <w:sz w:val="22"/>
                <w:szCs w:val="22"/>
                <w:rtl w:val="0"/>
              </w:rPr>
              <w:t xml:space="preserve">A038 Cygnus cygnus</w:t>
            </w:r>
            <w:r w:rsidDel="00000000" w:rsidR="00000000" w:rsidRPr="00000000">
              <w:rPr>
                <w:rtl w:val="0"/>
              </w:rPr>
            </w:r>
          </w:p>
          <w:p w:rsidR="00000000" w:rsidDel="00000000" w:rsidP="00000000" w:rsidRDefault="00000000" w:rsidRPr="00000000" w14:paraId="0000009C">
            <w:pPr>
              <w:spacing w:after="0" w:lineRule="auto"/>
              <w:rPr>
                <w:i w:val="1"/>
                <w:iCs w:val="1"/>
                <w:sz w:val="22"/>
                <w:szCs w:val="22"/>
              </w:rPr>
            </w:pPr>
            <w:r w:rsidDel="00000000" w:rsidR="00000000" w:rsidRPr="00000000">
              <w:rPr>
                <w:i w:val="1"/>
                <w:iCs w:val="1"/>
                <w:sz w:val="22"/>
                <w:szCs w:val="22"/>
                <w:rtl w:val="0"/>
              </w:rPr>
              <w:t xml:space="preserve">A036 Cygnus olor</w:t>
            </w:r>
          </w:p>
          <w:p w:rsidR="00000000" w:rsidDel="00000000" w:rsidP="00000000" w:rsidRDefault="00000000" w:rsidRPr="00000000" w14:paraId="0000009D">
            <w:pPr>
              <w:spacing w:after="0" w:lineRule="auto"/>
              <w:rPr>
                <w:i w:val="1"/>
                <w:iCs w:val="1"/>
              </w:rPr>
            </w:pPr>
            <w:r w:rsidDel="00000000" w:rsidR="00000000" w:rsidRPr="00000000">
              <w:rPr>
                <w:i w:val="1"/>
                <w:iCs w:val="1"/>
                <w:sz w:val="22"/>
                <w:szCs w:val="22"/>
                <w:rtl w:val="0"/>
              </w:rPr>
              <w:t xml:space="preserve">A026 Egretta garzetta</w:t>
            </w:r>
            <w:r w:rsidDel="00000000" w:rsidR="00000000" w:rsidRPr="00000000">
              <w:rPr>
                <w:rtl w:val="0"/>
              </w:rPr>
            </w:r>
          </w:p>
          <w:p w:rsidR="00000000" w:rsidDel="00000000" w:rsidP="00000000" w:rsidRDefault="00000000" w:rsidRPr="00000000" w14:paraId="0000009E">
            <w:pPr>
              <w:spacing w:after="0" w:lineRule="auto"/>
              <w:rPr>
                <w:i w:val="1"/>
                <w:iCs w:val="1"/>
              </w:rPr>
            </w:pPr>
            <w:r w:rsidDel="00000000" w:rsidR="00000000" w:rsidRPr="00000000">
              <w:rPr>
                <w:i w:val="1"/>
                <w:iCs w:val="1"/>
                <w:sz w:val="22"/>
                <w:szCs w:val="22"/>
                <w:rtl w:val="0"/>
              </w:rPr>
              <w:t xml:space="preserve">A381 Emberiza schoeniclus</w:t>
            </w:r>
            <w:r w:rsidDel="00000000" w:rsidR="00000000" w:rsidRPr="00000000">
              <w:rPr>
                <w:rtl w:val="0"/>
              </w:rPr>
            </w:r>
          </w:p>
          <w:p w:rsidR="00000000" w:rsidDel="00000000" w:rsidP="00000000" w:rsidRDefault="00000000" w:rsidRPr="00000000" w14:paraId="0000009F">
            <w:pPr>
              <w:spacing w:after="0" w:lineRule="auto"/>
              <w:rPr>
                <w:i w:val="1"/>
                <w:iCs w:val="1"/>
              </w:rPr>
            </w:pPr>
            <w:r w:rsidDel="00000000" w:rsidR="00000000" w:rsidRPr="00000000">
              <w:rPr>
                <w:i w:val="1"/>
                <w:iCs w:val="1"/>
                <w:sz w:val="22"/>
                <w:szCs w:val="22"/>
                <w:rtl w:val="0"/>
              </w:rPr>
              <w:t xml:space="preserve">1220 Emys orbicularis</w:t>
            </w:r>
            <w:r w:rsidDel="00000000" w:rsidR="00000000" w:rsidRPr="00000000">
              <w:rPr>
                <w:rtl w:val="0"/>
              </w:rPr>
            </w:r>
          </w:p>
          <w:p w:rsidR="00000000" w:rsidDel="00000000" w:rsidP="00000000" w:rsidRDefault="00000000" w:rsidRPr="00000000" w14:paraId="000000A0">
            <w:pPr>
              <w:spacing w:after="0" w:lineRule="auto"/>
              <w:rPr>
                <w:i w:val="1"/>
                <w:iCs w:val="1"/>
              </w:rPr>
            </w:pPr>
            <w:r w:rsidDel="00000000" w:rsidR="00000000" w:rsidRPr="00000000">
              <w:rPr>
                <w:i w:val="1"/>
                <w:iCs w:val="1"/>
                <w:sz w:val="22"/>
                <w:szCs w:val="22"/>
                <w:rtl w:val="0"/>
              </w:rPr>
              <w:t xml:space="preserve">A098 Falco columbarius</w:t>
            </w:r>
            <w:r w:rsidDel="00000000" w:rsidR="00000000" w:rsidRPr="00000000">
              <w:rPr>
                <w:rtl w:val="0"/>
              </w:rPr>
            </w:r>
          </w:p>
          <w:p w:rsidR="00000000" w:rsidDel="00000000" w:rsidP="00000000" w:rsidRDefault="00000000" w:rsidRPr="00000000" w14:paraId="000000A1">
            <w:pPr>
              <w:spacing w:after="0" w:lineRule="auto"/>
              <w:rPr>
                <w:i w:val="1"/>
                <w:iCs w:val="1"/>
              </w:rPr>
            </w:pPr>
            <w:r w:rsidDel="00000000" w:rsidR="00000000" w:rsidRPr="00000000">
              <w:rPr>
                <w:i w:val="1"/>
                <w:iCs w:val="1"/>
                <w:sz w:val="22"/>
                <w:szCs w:val="22"/>
                <w:rtl w:val="0"/>
              </w:rPr>
              <w:t xml:space="preserve">A096 Falco tinnunculus</w:t>
            </w:r>
            <w:r w:rsidDel="00000000" w:rsidR="00000000" w:rsidRPr="00000000">
              <w:rPr>
                <w:rtl w:val="0"/>
              </w:rPr>
            </w:r>
          </w:p>
          <w:p w:rsidR="00000000" w:rsidDel="00000000" w:rsidP="00000000" w:rsidRDefault="00000000" w:rsidRPr="00000000" w14:paraId="000000A2">
            <w:pPr>
              <w:spacing w:after="0" w:lineRule="auto"/>
              <w:rPr>
                <w:i w:val="1"/>
                <w:iCs w:val="1"/>
              </w:rPr>
            </w:pPr>
            <w:r w:rsidDel="00000000" w:rsidR="00000000" w:rsidRPr="00000000">
              <w:rPr>
                <w:i w:val="1"/>
                <w:iCs w:val="1"/>
                <w:sz w:val="22"/>
                <w:szCs w:val="22"/>
                <w:rtl w:val="0"/>
              </w:rPr>
              <w:t xml:space="preserve">A075 Haliaeetus albicilla</w:t>
            </w:r>
            <w:r w:rsidDel="00000000" w:rsidR="00000000" w:rsidRPr="00000000">
              <w:rPr>
                <w:rtl w:val="0"/>
              </w:rPr>
            </w:r>
          </w:p>
          <w:p w:rsidR="00000000" w:rsidDel="00000000" w:rsidP="00000000" w:rsidRDefault="00000000" w:rsidRPr="00000000" w14:paraId="000000A3">
            <w:pPr>
              <w:spacing w:after="0" w:lineRule="auto"/>
              <w:rPr>
                <w:i w:val="1"/>
                <w:iCs w:val="1"/>
              </w:rPr>
            </w:pPr>
            <w:r w:rsidDel="00000000" w:rsidR="00000000" w:rsidRPr="00000000">
              <w:rPr>
                <w:i w:val="1"/>
                <w:iCs w:val="1"/>
                <w:sz w:val="22"/>
                <w:szCs w:val="22"/>
                <w:rtl w:val="0"/>
              </w:rPr>
              <w:t xml:space="preserve">A092 Hieraaetus pennatus</w:t>
            </w:r>
            <w:r w:rsidDel="00000000" w:rsidR="00000000" w:rsidRPr="00000000">
              <w:rPr>
                <w:rtl w:val="0"/>
              </w:rPr>
            </w:r>
          </w:p>
          <w:p w:rsidR="00000000" w:rsidDel="00000000" w:rsidP="00000000" w:rsidRDefault="00000000" w:rsidRPr="00000000" w14:paraId="000000A4">
            <w:pPr>
              <w:spacing w:after="0" w:lineRule="auto"/>
              <w:rPr>
                <w:i w:val="1"/>
                <w:iCs w:val="1"/>
              </w:rPr>
            </w:pPr>
            <w:r w:rsidDel="00000000" w:rsidR="00000000" w:rsidRPr="00000000">
              <w:rPr>
                <w:i w:val="1"/>
                <w:iCs w:val="1"/>
                <w:sz w:val="22"/>
                <w:szCs w:val="22"/>
                <w:rtl w:val="0"/>
              </w:rPr>
              <w:t xml:space="preserve">A131 Himantopus himantopus</w:t>
            </w:r>
            <w:r w:rsidDel="00000000" w:rsidR="00000000" w:rsidRPr="00000000">
              <w:rPr>
                <w:rtl w:val="0"/>
              </w:rPr>
            </w:r>
          </w:p>
          <w:p w:rsidR="00000000" w:rsidDel="00000000" w:rsidP="00000000" w:rsidRDefault="00000000" w:rsidRPr="00000000" w14:paraId="000000A5">
            <w:pPr>
              <w:spacing w:after="0" w:lineRule="auto"/>
              <w:rPr>
                <w:i w:val="1"/>
                <w:iCs w:val="1"/>
              </w:rPr>
            </w:pPr>
            <w:r w:rsidDel="00000000" w:rsidR="00000000" w:rsidRPr="00000000">
              <w:rPr>
                <w:i w:val="1"/>
                <w:iCs w:val="1"/>
                <w:sz w:val="22"/>
                <w:szCs w:val="22"/>
                <w:rtl w:val="0"/>
              </w:rPr>
              <w:t xml:space="preserve">A022 Ixobrychus minutus</w:t>
            </w:r>
            <w:r w:rsidDel="00000000" w:rsidR="00000000" w:rsidRPr="00000000">
              <w:rPr>
                <w:rtl w:val="0"/>
              </w:rPr>
            </w:r>
          </w:p>
          <w:p w:rsidR="00000000" w:rsidDel="00000000" w:rsidP="00000000" w:rsidRDefault="00000000" w:rsidRPr="00000000" w14:paraId="000000A6">
            <w:pPr>
              <w:spacing w:after="0" w:lineRule="auto"/>
              <w:rPr>
                <w:i w:val="1"/>
                <w:iCs w:val="1"/>
                <w:sz w:val="22"/>
                <w:szCs w:val="22"/>
              </w:rPr>
            </w:pPr>
            <w:r w:rsidDel="00000000" w:rsidR="00000000" w:rsidRPr="00000000">
              <w:rPr>
                <w:i w:val="1"/>
                <w:iCs w:val="1"/>
                <w:sz w:val="22"/>
                <w:szCs w:val="22"/>
                <w:rtl w:val="0"/>
              </w:rPr>
              <w:t xml:space="preserve">A338 Lanius collurio</w:t>
            </w:r>
          </w:p>
          <w:p w:rsidR="00000000" w:rsidDel="00000000" w:rsidP="00000000" w:rsidRDefault="00000000" w:rsidRPr="00000000" w14:paraId="000000A7">
            <w:pPr>
              <w:spacing w:after="0" w:lineRule="auto"/>
              <w:rPr>
                <w:i w:val="1"/>
                <w:iCs w:val="1"/>
              </w:rPr>
            </w:pPr>
            <w:r w:rsidDel="00000000" w:rsidR="00000000" w:rsidRPr="00000000">
              <w:rPr>
                <w:i w:val="1"/>
                <w:iCs w:val="1"/>
                <w:sz w:val="22"/>
                <w:szCs w:val="22"/>
                <w:rtl w:val="0"/>
              </w:rPr>
              <w:t xml:space="preserve">A242 Melanocorypha calandra</w:t>
            </w:r>
            <w:r w:rsidDel="00000000" w:rsidR="00000000" w:rsidRPr="00000000">
              <w:rPr>
                <w:rtl w:val="0"/>
              </w:rPr>
            </w:r>
          </w:p>
          <w:p w:rsidR="00000000" w:rsidDel="00000000" w:rsidP="00000000" w:rsidRDefault="00000000" w:rsidRPr="00000000" w14:paraId="000000A8">
            <w:pPr>
              <w:spacing w:after="0" w:lineRule="auto"/>
              <w:rPr>
                <w:i w:val="1"/>
                <w:iCs w:val="1"/>
              </w:rPr>
            </w:pPr>
            <w:r w:rsidDel="00000000" w:rsidR="00000000" w:rsidRPr="00000000">
              <w:rPr>
                <w:i w:val="1"/>
                <w:iCs w:val="1"/>
                <w:sz w:val="22"/>
                <w:szCs w:val="22"/>
                <w:rtl w:val="0"/>
              </w:rPr>
              <w:t xml:space="preserve">A023 Nycticorax nycticorax</w:t>
            </w:r>
            <w:r w:rsidDel="00000000" w:rsidR="00000000" w:rsidRPr="00000000">
              <w:rPr>
                <w:rtl w:val="0"/>
              </w:rPr>
            </w:r>
          </w:p>
          <w:p w:rsidR="00000000" w:rsidDel="00000000" w:rsidP="00000000" w:rsidRDefault="00000000" w:rsidRPr="00000000" w14:paraId="000000A9">
            <w:pPr>
              <w:spacing w:after="0" w:lineRule="auto"/>
              <w:rPr>
                <w:i w:val="1"/>
                <w:iCs w:val="1"/>
              </w:rPr>
            </w:pPr>
            <w:r w:rsidDel="00000000" w:rsidR="00000000" w:rsidRPr="00000000">
              <w:rPr>
                <w:i w:val="1"/>
                <w:iCs w:val="1"/>
                <w:sz w:val="22"/>
                <w:szCs w:val="22"/>
                <w:rtl w:val="0"/>
              </w:rPr>
              <w:t xml:space="preserve">A094 Pandion haliaetus</w:t>
            </w:r>
            <w:r w:rsidDel="00000000" w:rsidR="00000000" w:rsidRPr="00000000">
              <w:rPr>
                <w:rtl w:val="0"/>
              </w:rPr>
            </w:r>
          </w:p>
          <w:p w:rsidR="00000000" w:rsidDel="00000000" w:rsidP="00000000" w:rsidRDefault="00000000" w:rsidRPr="00000000" w14:paraId="000000AA">
            <w:pPr>
              <w:spacing w:after="0" w:lineRule="auto"/>
              <w:rPr>
                <w:i w:val="1"/>
                <w:iCs w:val="1"/>
              </w:rPr>
            </w:pPr>
            <w:r w:rsidDel="00000000" w:rsidR="00000000" w:rsidRPr="00000000">
              <w:rPr>
                <w:i w:val="1"/>
                <w:iCs w:val="1"/>
                <w:sz w:val="22"/>
                <w:szCs w:val="22"/>
                <w:rtl w:val="0"/>
              </w:rPr>
              <w:t xml:space="preserve">A323 Panurus biarmicus</w:t>
            </w:r>
            <w:r w:rsidDel="00000000" w:rsidR="00000000" w:rsidRPr="00000000">
              <w:rPr>
                <w:rtl w:val="0"/>
              </w:rPr>
            </w:r>
          </w:p>
          <w:p w:rsidR="00000000" w:rsidDel="00000000" w:rsidP="00000000" w:rsidRDefault="00000000" w:rsidRPr="00000000" w14:paraId="000000AB">
            <w:pPr>
              <w:spacing w:after="0" w:lineRule="auto"/>
              <w:rPr>
                <w:i w:val="1"/>
                <w:iCs w:val="1"/>
                <w:sz w:val="22"/>
                <w:szCs w:val="22"/>
              </w:rPr>
            </w:pPr>
            <w:r w:rsidDel="00000000" w:rsidR="00000000" w:rsidRPr="00000000">
              <w:rPr>
                <w:i w:val="1"/>
                <w:iCs w:val="1"/>
                <w:sz w:val="22"/>
                <w:szCs w:val="22"/>
                <w:rtl w:val="0"/>
              </w:rPr>
              <w:t xml:space="preserve">A019 Pelecanus onocrotalus</w:t>
            </w:r>
          </w:p>
          <w:p w:rsidR="00000000" w:rsidDel="00000000" w:rsidP="00000000" w:rsidRDefault="00000000" w:rsidRPr="00000000" w14:paraId="000000AC">
            <w:pPr>
              <w:spacing w:after="0" w:lineRule="auto"/>
              <w:rPr>
                <w:i w:val="1"/>
                <w:iCs w:val="1"/>
              </w:rPr>
            </w:pPr>
            <w:r w:rsidDel="00000000" w:rsidR="00000000" w:rsidRPr="00000000">
              <w:rPr>
                <w:i w:val="1"/>
                <w:iCs w:val="1"/>
                <w:sz w:val="22"/>
                <w:szCs w:val="22"/>
                <w:rtl w:val="0"/>
              </w:rPr>
              <w:t xml:space="preserve">A034 Platalea leucorodia</w:t>
            </w:r>
            <w:r w:rsidDel="00000000" w:rsidR="00000000" w:rsidRPr="00000000">
              <w:rPr>
                <w:rtl w:val="0"/>
              </w:rPr>
            </w:r>
          </w:p>
          <w:p w:rsidR="00000000" w:rsidDel="00000000" w:rsidP="00000000" w:rsidRDefault="00000000" w:rsidRPr="00000000" w14:paraId="000000AD">
            <w:pPr>
              <w:spacing w:after="0" w:lineRule="auto"/>
              <w:rPr>
                <w:i w:val="1"/>
                <w:iCs w:val="1"/>
              </w:rPr>
            </w:pPr>
            <w:r w:rsidDel="00000000" w:rsidR="00000000" w:rsidRPr="00000000">
              <w:rPr>
                <w:i w:val="1"/>
                <w:iCs w:val="1"/>
                <w:sz w:val="22"/>
                <w:szCs w:val="22"/>
                <w:rtl w:val="0"/>
              </w:rPr>
              <w:t xml:space="preserve">A032 Plegadis falcinellus</w:t>
            </w:r>
            <w:r w:rsidDel="00000000" w:rsidR="00000000" w:rsidRPr="00000000">
              <w:rPr>
                <w:rtl w:val="0"/>
              </w:rPr>
            </w:r>
          </w:p>
          <w:p w:rsidR="00000000" w:rsidDel="00000000" w:rsidP="00000000" w:rsidRDefault="00000000" w:rsidRPr="00000000" w14:paraId="000000AE">
            <w:pPr>
              <w:spacing w:after="0" w:lineRule="auto"/>
              <w:rPr>
                <w:i w:val="1"/>
                <w:iCs w:val="1"/>
              </w:rPr>
            </w:pPr>
            <w:r w:rsidDel="00000000" w:rsidR="00000000" w:rsidRPr="00000000">
              <w:rPr>
                <w:i w:val="1"/>
                <w:iCs w:val="1"/>
                <w:sz w:val="22"/>
                <w:szCs w:val="22"/>
                <w:rtl w:val="0"/>
              </w:rPr>
              <w:t xml:space="preserve">A005 Podiceps cristatus</w:t>
            </w:r>
            <w:r w:rsidDel="00000000" w:rsidR="00000000" w:rsidRPr="00000000">
              <w:rPr>
                <w:rtl w:val="0"/>
              </w:rPr>
            </w:r>
          </w:p>
          <w:p w:rsidR="00000000" w:rsidDel="00000000" w:rsidP="00000000" w:rsidRDefault="00000000" w:rsidRPr="00000000" w14:paraId="000000AF">
            <w:pPr>
              <w:spacing w:after="0" w:lineRule="auto"/>
              <w:rPr>
                <w:i w:val="1"/>
                <w:iCs w:val="1"/>
                <w:sz w:val="22"/>
                <w:szCs w:val="22"/>
              </w:rPr>
            </w:pPr>
            <w:r w:rsidDel="00000000" w:rsidR="00000000" w:rsidRPr="00000000">
              <w:rPr>
                <w:i w:val="1"/>
                <w:iCs w:val="1"/>
                <w:sz w:val="22"/>
                <w:szCs w:val="22"/>
                <w:rtl w:val="0"/>
              </w:rPr>
              <w:t xml:space="preserve">A006 Podiceps grisegena</w:t>
            </w:r>
          </w:p>
          <w:p w:rsidR="00000000" w:rsidDel="00000000" w:rsidP="00000000" w:rsidRDefault="00000000" w:rsidRPr="00000000" w14:paraId="000000B0">
            <w:pPr>
              <w:spacing w:after="0" w:lineRule="auto"/>
              <w:rPr>
                <w:i w:val="1"/>
                <w:iCs w:val="1"/>
              </w:rPr>
            </w:pPr>
            <w:r w:rsidDel="00000000" w:rsidR="00000000" w:rsidRPr="00000000">
              <w:rPr>
                <w:i w:val="1"/>
                <w:iCs w:val="1"/>
                <w:sz w:val="22"/>
                <w:szCs w:val="22"/>
                <w:rtl w:val="0"/>
              </w:rPr>
              <w:t xml:space="preserve">A118 Rallus aquaticus</w:t>
            </w:r>
            <w:r w:rsidDel="00000000" w:rsidR="00000000" w:rsidRPr="00000000">
              <w:rPr>
                <w:rtl w:val="0"/>
              </w:rPr>
            </w:r>
          </w:p>
          <w:p w:rsidR="00000000" w:rsidDel="00000000" w:rsidP="00000000" w:rsidRDefault="00000000" w:rsidRPr="00000000" w14:paraId="000000B1">
            <w:pPr>
              <w:spacing w:after="0" w:lineRule="auto"/>
              <w:rPr>
                <w:i w:val="1"/>
                <w:iCs w:val="1"/>
              </w:rPr>
            </w:pPr>
            <w:r w:rsidDel="00000000" w:rsidR="00000000" w:rsidRPr="00000000">
              <w:rPr>
                <w:i w:val="1"/>
                <w:iCs w:val="1"/>
                <w:sz w:val="22"/>
                <w:szCs w:val="22"/>
                <w:rtl w:val="0"/>
              </w:rPr>
              <w:t xml:space="preserve">A132 Recurvirostra avosetta</w:t>
            </w:r>
            <w:r w:rsidDel="00000000" w:rsidR="00000000" w:rsidRPr="00000000">
              <w:rPr>
                <w:rtl w:val="0"/>
              </w:rPr>
            </w:r>
          </w:p>
          <w:p w:rsidR="00000000" w:rsidDel="00000000" w:rsidP="00000000" w:rsidRDefault="00000000" w:rsidRPr="00000000" w14:paraId="000000B2">
            <w:pPr>
              <w:spacing w:after="0" w:lineRule="auto"/>
              <w:rPr>
                <w:i w:val="1"/>
                <w:iCs w:val="1"/>
              </w:rPr>
            </w:pPr>
            <w:r w:rsidDel="00000000" w:rsidR="00000000" w:rsidRPr="00000000">
              <w:rPr>
                <w:i w:val="1"/>
                <w:iCs w:val="1"/>
                <w:sz w:val="22"/>
                <w:szCs w:val="22"/>
                <w:rtl w:val="0"/>
              </w:rPr>
              <w:t xml:space="preserve">A249 Riparia riparia</w:t>
            </w:r>
            <w:r w:rsidDel="00000000" w:rsidR="00000000" w:rsidRPr="00000000">
              <w:rPr>
                <w:rtl w:val="0"/>
              </w:rPr>
            </w:r>
          </w:p>
          <w:p w:rsidR="00000000" w:rsidDel="00000000" w:rsidP="00000000" w:rsidRDefault="00000000" w:rsidRPr="00000000" w14:paraId="000000B3">
            <w:pPr>
              <w:spacing w:after="0" w:lineRule="auto"/>
              <w:rPr>
                <w:i w:val="1"/>
                <w:iCs w:val="1"/>
              </w:rPr>
            </w:pPr>
            <w:r w:rsidDel="00000000" w:rsidR="00000000" w:rsidRPr="00000000">
              <w:rPr>
                <w:i w:val="1"/>
                <w:iCs w:val="1"/>
                <w:sz w:val="22"/>
                <w:szCs w:val="22"/>
                <w:rtl w:val="0"/>
              </w:rPr>
              <w:t xml:space="preserve">A193 Sterna hirundo</w:t>
            </w:r>
            <w:r w:rsidDel="00000000" w:rsidR="00000000" w:rsidRPr="00000000">
              <w:rPr>
                <w:rtl w:val="0"/>
              </w:rPr>
            </w:r>
          </w:p>
          <w:p w:rsidR="00000000" w:rsidDel="00000000" w:rsidP="00000000" w:rsidRDefault="00000000" w:rsidRPr="00000000" w14:paraId="000000B4">
            <w:pPr>
              <w:spacing w:after="0" w:lineRule="auto"/>
              <w:rPr>
                <w:i w:val="1"/>
                <w:iCs w:val="1"/>
              </w:rPr>
            </w:pPr>
            <w:r w:rsidDel="00000000" w:rsidR="00000000" w:rsidRPr="00000000">
              <w:rPr>
                <w:i w:val="1"/>
                <w:iCs w:val="1"/>
                <w:sz w:val="22"/>
                <w:szCs w:val="22"/>
                <w:rtl w:val="0"/>
              </w:rPr>
              <w:t xml:space="preserve">A004 Tachybaptus ruficollis</w:t>
            </w:r>
            <w:r w:rsidDel="00000000" w:rsidR="00000000" w:rsidRPr="00000000">
              <w:rPr>
                <w:rtl w:val="0"/>
              </w:rPr>
            </w:r>
          </w:p>
          <w:p w:rsidR="00000000" w:rsidDel="00000000" w:rsidP="00000000" w:rsidRDefault="00000000" w:rsidRPr="00000000" w14:paraId="000000B5">
            <w:pPr>
              <w:spacing w:after="0" w:lineRule="auto"/>
              <w:rPr>
                <w:i w:val="1"/>
                <w:iCs w:val="1"/>
              </w:rPr>
            </w:pPr>
            <w:r w:rsidDel="00000000" w:rsidR="00000000" w:rsidRPr="00000000">
              <w:rPr>
                <w:i w:val="1"/>
                <w:iCs w:val="1"/>
                <w:sz w:val="22"/>
                <w:szCs w:val="22"/>
                <w:rtl w:val="0"/>
              </w:rPr>
              <w:t xml:space="preserve">A397 Tadorna ferruginea</w:t>
            </w:r>
            <w:r w:rsidDel="00000000" w:rsidR="00000000" w:rsidRPr="00000000">
              <w:rPr>
                <w:rtl w:val="0"/>
              </w:rPr>
            </w:r>
          </w:p>
          <w:p w:rsidR="00000000" w:rsidDel="00000000" w:rsidP="00000000" w:rsidRDefault="00000000" w:rsidRPr="00000000" w14:paraId="000000B6">
            <w:pPr>
              <w:spacing w:after="0" w:lineRule="auto"/>
              <w:rPr>
                <w:i w:val="1"/>
                <w:iCs w:val="1"/>
              </w:rPr>
            </w:pPr>
            <w:r w:rsidDel="00000000" w:rsidR="00000000" w:rsidRPr="00000000">
              <w:rPr>
                <w:i w:val="1"/>
                <w:iCs w:val="1"/>
                <w:sz w:val="22"/>
                <w:szCs w:val="22"/>
                <w:rtl w:val="0"/>
              </w:rPr>
              <w:t xml:space="preserve">A048 Tadorna tadorna</w:t>
            </w:r>
            <w:r w:rsidDel="00000000" w:rsidR="00000000" w:rsidRPr="00000000">
              <w:rPr>
                <w:rtl w:val="0"/>
              </w:rPr>
            </w:r>
          </w:p>
          <w:p w:rsidR="00000000" w:rsidDel="00000000" w:rsidP="00000000" w:rsidRDefault="00000000" w:rsidRPr="00000000" w14:paraId="000000B7">
            <w:pPr>
              <w:spacing w:after="0" w:lineRule="auto"/>
              <w:rPr>
                <w:i w:val="1"/>
                <w:iCs w:val="1"/>
              </w:rPr>
            </w:pPr>
            <w:r w:rsidDel="00000000" w:rsidR="00000000" w:rsidRPr="00000000">
              <w:rPr>
                <w:i w:val="1"/>
                <w:iCs w:val="1"/>
                <w:sz w:val="22"/>
                <w:szCs w:val="22"/>
                <w:rtl w:val="0"/>
              </w:rPr>
              <w:t xml:space="preserve">1219 Testudo graeca</w:t>
            </w:r>
            <w:r w:rsidDel="00000000" w:rsidR="00000000" w:rsidRPr="00000000">
              <w:rPr>
                <w:rtl w:val="0"/>
              </w:rPr>
            </w:r>
          </w:p>
          <w:p w:rsidR="00000000" w:rsidDel="00000000" w:rsidP="00000000" w:rsidRDefault="00000000" w:rsidRPr="00000000" w14:paraId="000000B8">
            <w:pPr>
              <w:spacing w:after="0" w:lineRule="auto"/>
              <w:rPr>
                <w:i w:val="1"/>
                <w:iCs w:val="1"/>
              </w:rPr>
            </w:pPr>
            <w:r w:rsidDel="00000000" w:rsidR="00000000" w:rsidRPr="00000000">
              <w:rPr>
                <w:i w:val="1"/>
                <w:iCs w:val="1"/>
                <w:sz w:val="22"/>
                <w:szCs w:val="22"/>
                <w:rtl w:val="0"/>
              </w:rPr>
              <w:t xml:space="preserve">A161 Tringa erythropus</w:t>
            </w:r>
            <w:r w:rsidDel="00000000" w:rsidR="00000000" w:rsidRPr="00000000">
              <w:rPr>
                <w:rtl w:val="0"/>
              </w:rPr>
            </w:r>
          </w:p>
          <w:p w:rsidR="00000000" w:rsidDel="00000000" w:rsidP="00000000" w:rsidRDefault="00000000" w:rsidRPr="00000000" w14:paraId="000000B9">
            <w:pPr>
              <w:spacing w:after="0" w:lineRule="auto"/>
              <w:rPr>
                <w:i w:val="1"/>
                <w:iCs w:val="1"/>
              </w:rPr>
            </w:pPr>
            <w:r w:rsidDel="00000000" w:rsidR="00000000" w:rsidRPr="00000000">
              <w:rPr>
                <w:i w:val="1"/>
                <w:iCs w:val="1"/>
                <w:sz w:val="22"/>
                <w:szCs w:val="22"/>
                <w:rtl w:val="0"/>
              </w:rPr>
              <w:t xml:space="preserve">A166 Tringa glareola</w:t>
            </w:r>
            <w:r w:rsidDel="00000000" w:rsidR="00000000" w:rsidRPr="00000000">
              <w:rPr>
                <w:rtl w:val="0"/>
              </w:rPr>
            </w:r>
          </w:p>
          <w:p w:rsidR="00000000" w:rsidDel="00000000" w:rsidP="00000000" w:rsidRDefault="00000000" w:rsidRPr="00000000" w14:paraId="000000BA">
            <w:pPr>
              <w:spacing w:after="0" w:lineRule="auto"/>
              <w:rPr>
                <w:i w:val="1"/>
                <w:iCs w:val="1"/>
              </w:rPr>
            </w:pPr>
            <w:r w:rsidDel="00000000" w:rsidR="00000000" w:rsidRPr="00000000">
              <w:rPr>
                <w:i w:val="1"/>
                <w:iCs w:val="1"/>
                <w:sz w:val="22"/>
                <w:szCs w:val="22"/>
                <w:rtl w:val="0"/>
              </w:rPr>
              <w:t xml:space="preserve">A163 Tringa stagnatilis</w:t>
            </w:r>
            <w:r w:rsidDel="00000000" w:rsidR="00000000" w:rsidRPr="00000000">
              <w:rPr>
                <w:rtl w:val="0"/>
              </w:rPr>
            </w:r>
          </w:p>
          <w:p w:rsidR="00000000" w:rsidDel="00000000" w:rsidP="00000000" w:rsidRDefault="00000000" w:rsidRPr="00000000" w14:paraId="000000BB">
            <w:pPr>
              <w:spacing w:after="0" w:lineRule="auto"/>
              <w:rPr>
                <w:i w:val="1"/>
                <w:iCs w:val="1"/>
              </w:rPr>
            </w:pPr>
            <w:r w:rsidDel="00000000" w:rsidR="00000000" w:rsidRPr="00000000">
              <w:rPr>
                <w:i w:val="1"/>
                <w:iCs w:val="1"/>
                <w:sz w:val="22"/>
                <w:szCs w:val="22"/>
                <w:rtl w:val="0"/>
              </w:rPr>
              <w:t xml:space="preserve">A162 Tringa totanus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jc w:val="both"/>
              <w:rPr/>
            </w:pPr>
            <w:r w:rsidDel="00000000" w:rsidR="00000000" w:rsidRPr="00000000">
              <w:rPr>
                <w:sz w:val="22"/>
                <w:szCs w:val="22"/>
                <w:rtl w:val="0"/>
              </w:rPr>
              <w:t xml:space="preserve">Zona include ecosisteme rare și vulnerabile dezvoltate pe substraturi cu salinitate naturală ridicată, caracterizate prin comunități vegetale și faunistice specializate și printr-un grad ridicat de particularizare ecologică.</w:t>
            </w:r>
            <w:r w:rsidDel="00000000" w:rsidR="00000000" w:rsidRPr="00000000">
              <w:rPr>
                <w:rtl w:val="0"/>
              </w:rPr>
            </w:r>
          </w:p>
          <w:p w:rsidR="00000000" w:rsidDel="00000000" w:rsidP="00000000" w:rsidRDefault="00000000" w:rsidRPr="00000000" w14:paraId="000000BE">
            <w:pPr>
              <w:jc w:val="both"/>
              <w:rPr/>
            </w:pPr>
            <w:r w:rsidDel="00000000" w:rsidR="00000000" w:rsidRPr="00000000">
              <w:rPr>
                <w:sz w:val="22"/>
                <w:szCs w:val="22"/>
                <w:rtl w:val="0"/>
              </w:rPr>
              <w:t xml:space="preserve">Zona include ecosisteme acvatice cu rol esențial în menținerea biodiversității și a proceselor hidrologice naturale. Habitatele acvatice susțin numeroase specii dependente de zone umede și contribuie la reglarea regimului hidrologic local.</w:t>
            </w:r>
            <w:r w:rsidDel="00000000" w:rsidR="00000000" w:rsidRPr="00000000">
              <w:rPr>
                <w:rtl w:val="0"/>
              </w:rPr>
            </w:r>
          </w:p>
          <w:p w:rsidR="00000000" w:rsidDel="00000000" w:rsidP="00000000" w:rsidRDefault="00000000" w:rsidRPr="00000000" w14:paraId="000000BF">
            <w:pPr>
              <w:jc w:val="both"/>
              <w:rPr/>
            </w:pPr>
            <w:r w:rsidDel="00000000" w:rsidR="00000000" w:rsidRPr="00000000">
              <w:rPr>
                <w:sz w:val="22"/>
                <w:szCs w:val="22"/>
                <w:rtl w:val="0"/>
              </w:rPr>
              <w:t xml:space="preserve">Desemnarea are la bază valoarea conservativă ridicată a habitatelor halofile și a speciilor asociate acestora.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spacing w:after="0" w:lineRule="auto"/>
              <w:rPr/>
            </w:pPr>
            <w:r w:rsidDel="00000000" w:rsidR="00000000" w:rsidRPr="00000000">
              <w:rPr>
                <w:sz w:val="22"/>
                <w:szCs w:val="22"/>
                <w:rtl w:val="0"/>
              </w:rPr>
              <w:t xml:space="preserve">A04.01 păşunatul intensiv</w:t>
            </w:r>
            <w:r w:rsidDel="00000000" w:rsidR="00000000" w:rsidRPr="00000000">
              <w:rPr>
                <w:rtl w:val="0"/>
              </w:rPr>
              <w:br w:type="textWrapping"/>
            </w:r>
            <w:r w:rsidDel="00000000" w:rsidR="00000000" w:rsidRPr="00000000">
              <w:rPr>
                <w:sz w:val="22"/>
                <w:szCs w:val="22"/>
                <w:rtl w:val="0"/>
              </w:rPr>
              <w:t xml:space="preserve">J01.01 incendii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spacing w:after="0" w:line="276" w:lineRule="auto"/>
              <w:jc w:val="both"/>
              <w:rPr>
                <w:sz w:val="22"/>
                <w:szCs w:val="22"/>
              </w:rPr>
            </w:pPr>
            <w:r w:rsidDel="00000000" w:rsidR="00000000" w:rsidRPr="00000000">
              <w:rPr>
                <w:b w:val="1"/>
                <w:bCs w:val="1"/>
                <w:sz w:val="22"/>
                <w:szCs w:val="22"/>
                <w:rtl w:val="0"/>
              </w:rPr>
              <w:t xml:space="preserve">Obiective și măsuri de management activ pentru ecosistemele de pajiști seminaturale</w:t>
            </w:r>
            <w:r w:rsidDel="00000000" w:rsidR="00000000" w:rsidRPr="00000000">
              <w:rPr>
                <w:rtl w:val="0"/>
              </w:rPr>
            </w:r>
          </w:p>
          <w:p w:rsidR="00000000" w:rsidDel="00000000" w:rsidP="00000000" w:rsidRDefault="00000000" w:rsidRPr="00000000" w14:paraId="000000C4">
            <w:pPr>
              <w:spacing w:after="0" w:line="276"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5">
            <w:pPr>
              <w:spacing w:after="0" w:line="276"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C6">
            <w:pPr>
              <w:spacing w:after="0" w:line="276" w:lineRule="auto"/>
              <w:jc w:val="both"/>
              <w:rPr>
                <w:sz w:val="22"/>
                <w:szCs w:val="22"/>
              </w:rPr>
            </w:pPr>
            <w:r w:rsidDel="00000000" w:rsidR="00000000" w:rsidRPr="00000000">
              <w:rPr>
                <w:b w:val="1"/>
                <w:bCs w:val="1"/>
                <w:sz w:val="22"/>
                <w:szCs w:val="22"/>
                <w:rtl w:val="0"/>
              </w:rPr>
              <w:t xml:space="preserve">Obiective specific</w:t>
            </w:r>
            <w:r w:rsidDel="00000000" w:rsidR="00000000" w:rsidRPr="00000000">
              <w:rPr>
                <w:rtl w:val="0"/>
              </w:rPr>
            </w:r>
          </w:p>
          <w:p w:rsidR="00000000" w:rsidDel="00000000" w:rsidP="00000000" w:rsidRDefault="00000000" w:rsidRPr="00000000" w14:paraId="000000C7">
            <w:pPr>
              <w:spacing w:after="0" w:line="276"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C8">
            <w:pPr>
              <w:spacing w:after="0" w:line="276"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C9">
            <w:pPr>
              <w:spacing w:after="0" w:line="276" w:lineRule="auto"/>
              <w:jc w:val="both"/>
              <w:rPr>
                <w:sz w:val="22"/>
                <w:szCs w:val="22"/>
              </w:rPr>
            </w:pPr>
            <w:r w:rsidDel="00000000" w:rsidR="00000000" w:rsidRPr="00000000">
              <w:rPr>
                <w:sz w:val="22"/>
                <w:szCs w:val="22"/>
                <w:rtl w:val="0"/>
              </w:rPr>
              <w:t xml:space="preserve">3. Evitarea degradării habitatelor prin suprapășunat, subpășunat, compactarea solului și eroziune.</w:t>
            </w:r>
          </w:p>
          <w:p w:rsidR="00000000" w:rsidDel="00000000" w:rsidP="00000000" w:rsidRDefault="00000000" w:rsidRPr="00000000" w14:paraId="000000CA">
            <w:pPr>
              <w:spacing w:after="0" w:line="276"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CB">
            <w:pPr>
              <w:spacing w:after="0" w:line="276"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CC">
            <w:pPr>
              <w:spacing w:after="0" w:line="276"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CD">
            <w:pPr>
              <w:spacing w:after="0" w:line="276"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CE">
            <w:pPr>
              <w:spacing w:after="0" w:line="276"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CF">
            <w:pPr>
              <w:spacing w:after="0" w:line="276"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D0">
            <w:pPr>
              <w:spacing w:after="0" w:line="276" w:lineRule="auto"/>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D1">
            <w:pPr>
              <w:spacing w:after="0" w:line="276" w:lineRule="auto"/>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D2">
            <w:pPr>
              <w:spacing w:after="0" w:line="276" w:lineRule="auto"/>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D3">
            <w:pPr>
              <w:spacing w:after="0" w:line="276" w:lineRule="auto"/>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D4">
            <w:pPr>
              <w:spacing w:after="0" w:line="276" w:lineRule="auto"/>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D5">
            <w:pPr>
              <w:spacing w:after="0" w:line="276" w:lineRule="auto"/>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D6">
            <w:pPr>
              <w:spacing w:after="0" w:line="276" w:lineRule="auto"/>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D7">
            <w:pPr>
              <w:spacing w:after="0" w:line="276" w:lineRule="auto"/>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D8">
            <w:pPr>
              <w:spacing w:after="0" w:line="276" w:lineRule="auto"/>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D9">
            <w:pPr>
              <w:spacing w:after="0" w:line="276" w:lineRule="auto"/>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DA">
            <w:pPr>
              <w:spacing w:after="0" w:line="276" w:lineRule="auto"/>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DB">
            <w:pPr>
              <w:spacing w:after="0" w:line="276" w:lineRule="auto"/>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DC">
            <w:pPr>
              <w:spacing w:after="0" w:line="276" w:lineRule="auto"/>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DD">
            <w:pPr>
              <w:spacing w:after="0" w:line="276" w:lineRule="auto"/>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DE">
            <w:pPr>
              <w:spacing w:after="0" w:line="276" w:lineRule="auto"/>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DF">
            <w:pPr>
              <w:spacing w:after="0" w:line="276" w:lineRule="auto"/>
              <w:jc w:val="both"/>
              <w:rPr>
                <w:sz w:val="22"/>
                <w:szCs w:val="22"/>
              </w:rPr>
            </w:pPr>
            <w:r w:rsidDel="00000000" w:rsidR="00000000" w:rsidRPr="00000000">
              <w:rPr>
                <w:b w:val="1"/>
                <w:bCs w:val="1"/>
                <w:sz w:val="22"/>
                <w:szCs w:val="22"/>
                <w:rtl w:val="0"/>
              </w:rPr>
              <w:t xml:space="preserve">Obiective și măsuri de management activ pentru ecosistemele acvatice și umede</w:t>
            </w:r>
            <w:r w:rsidDel="00000000" w:rsidR="00000000" w:rsidRPr="00000000">
              <w:rPr>
                <w:rtl w:val="0"/>
              </w:rPr>
            </w:r>
          </w:p>
          <w:p w:rsidR="00000000" w:rsidDel="00000000" w:rsidP="00000000" w:rsidRDefault="00000000" w:rsidRPr="00000000" w14:paraId="000000E0">
            <w:pPr>
              <w:spacing w:after="0" w:line="276"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E1">
            <w:pPr>
              <w:spacing w:after="0" w:line="276" w:lineRule="auto"/>
              <w:jc w:val="both"/>
              <w:rPr>
                <w:sz w:val="22"/>
                <w:szCs w:val="22"/>
              </w:rPr>
            </w:pPr>
            <w:r w:rsidDel="00000000" w:rsidR="00000000" w:rsidRPr="00000000">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E2">
            <w:pPr>
              <w:spacing w:after="0" w:line="276"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E3">
            <w:pPr>
              <w:spacing w:after="0" w:line="276" w:lineRule="auto"/>
              <w:jc w:val="both"/>
              <w:rPr>
                <w:sz w:val="22"/>
                <w:szCs w:val="22"/>
              </w:rPr>
            </w:pPr>
            <w:r w:rsidDel="00000000" w:rsidR="00000000" w:rsidRPr="00000000">
              <w:rPr>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0E4">
            <w:pPr>
              <w:spacing w:after="0" w:line="276" w:lineRule="auto"/>
              <w:jc w:val="both"/>
              <w:rPr>
                <w:sz w:val="22"/>
                <w:szCs w:val="22"/>
              </w:rPr>
            </w:pPr>
            <w:r w:rsidDel="00000000" w:rsidR="00000000" w:rsidRPr="00000000">
              <w:rPr>
                <w:sz w:val="22"/>
                <w:szCs w:val="22"/>
                <w:rtl w:val="0"/>
              </w:rPr>
              <w:t xml:space="preserve">2. Restaurarea dinamicii naturale a cursurilor de apă (variabilitate debite, mobilitate albie).</w:t>
            </w:r>
          </w:p>
          <w:p w:rsidR="00000000" w:rsidDel="00000000" w:rsidP="00000000" w:rsidRDefault="00000000" w:rsidRPr="00000000" w14:paraId="000000E5">
            <w:pPr>
              <w:spacing w:after="0" w:line="276" w:lineRule="auto"/>
              <w:jc w:val="both"/>
              <w:rPr>
                <w:sz w:val="22"/>
                <w:szCs w:val="22"/>
              </w:rPr>
            </w:pPr>
            <w:r w:rsidDel="00000000" w:rsidR="00000000" w:rsidRPr="00000000">
              <w:rPr>
                <w:sz w:val="22"/>
                <w:szCs w:val="22"/>
                <w:rtl w:val="0"/>
              </w:rPr>
              <w:t xml:space="preserve">3. Refacerea zonelor umede deconectate și a habitatelor asociate.</w:t>
            </w:r>
          </w:p>
          <w:p w:rsidR="00000000" w:rsidDel="00000000" w:rsidP="00000000" w:rsidRDefault="00000000" w:rsidRPr="00000000" w14:paraId="000000E6">
            <w:pPr>
              <w:spacing w:after="0" w:line="276" w:lineRule="auto"/>
              <w:jc w:val="both"/>
              <w:rPr>
                <w:sz w:val="22"/>
                <w:szCs w:val="22"/>
              </w:rPr>
            </w:pPr>
            <w:r w:rsidDel="00000000" w:rsidR="00000000" w:rsidRPr="00000000">
              <w:rPr>
                <w:sz w:val="22"/>
                <w:szCs w:val="22"/>
                <w:rtl w:val="0"/>
              </w:rPr>
              <w:t xml:space="preserve">4. Controlul speciilor invazive acvatice și ripariene.</w:t>
            </w:r>
          </w:p>
          <w:p w:rsidR="00000000" w:rsidDel="00000000" w:rsidP="00000000" w:rsidRDefault="00000000" w:rsidRPr="00000000" w14:paraId="000000E7">
            <w:pPr>
              <w:spacing w:after="0" w:line="276" w:lineRule="auto"/>
              <w:jc w:val="both"/>
              <w:rPr>
                <w:sz w:val="22"/>
                <w:szCs w:val="22"/>
              </w:rPr>
            </w:pPr>
            <w:r w:rsidDel="00000000" w:rsidR="00000000" w:rsidRPr="00000000">
              <w:rPr>
                <w:sz w:val="22"/>
                <w:szCs w:val="22"/>
                <w:rtl w:val="0"/>
              </w:rPr>
              <w:t xml:space="preserve">5. Reducerea poluării și a presiunilor difuze din bazinul hidrografic.</w:t>
            </w:r>
          </w:p>
          <w:p w:rsidR="00000000" w:rsidDel="00000000" w:rsidP="00000000" w:rsidRDefault="00000000" w:rsidRPr="00000000" w14:paraId="000000E8">
            <w:pPr>
              <w:spacing w:after="0" w:line="276" w:lineRule="auto"/>
              <w:jc w:val="both"/>
              <w:rPr>
                <w:sz w:val="22"/>
                <w:szCs w:val="22"/>
              </w:rPr>
            </w:pPr>
            <w:r w:rsidDel="00000000" w:rsidR="00000000" w:rsidRPr="00000000">
              <w:rPr>
                <w:sz w:val="22"/>
                <w:szCs w:val="22"/>
                <w:rtl w:val="0"/>
              </w:rPr>
              <w:t xml:space="preserve">6. Monitorizarea efectelor restaurării.</w:t>
            </w:r>
          </w:p>
          <w:p w:rsidR="00000000" w:rsidDel="00000000" w:rsidP="00000000" w:rsidRDefault="00000000" w:rsidRPr="00000000" w14:paraId="000000E9">
            <w:pPr>
              <w:spacing w:after="0" w:line="276"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EA">
            <w:pPr>
              <w:spacing w:after="0" w:line="276" w:lineRule="auto"/>
              <w:jc w:val="both"/>
              <w:rPr>
                <w:sz w:val="22"/>
                <w:szCs w:val="22"/>
              </w:rPr>
            </w:pPr>
            <w:r w:rsidDel="00000000" w:rsidR="00000000" w:rsidRPr="00000000">
              <w:rPr>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0EB">
            <w:pPr>
              <w:spacing w:after="0" w:line="276" w:lineRule="auto"/>
              <w:jc w:val="both"/>
              <w:rPr>
                <w:sz w:val="22"/>
                <w:szCs w:val="22"/>
              </w:rPr>
            </w:pPr>
            <w:r w:rsidDel="00000000" w:rsidR="00000000" w:rsidRPr="00000000">
              <w:rPr>
                <w:sz w:val="22"/>
                <w:szCs w:val="22"/>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0EC">
            <w:pPr>
              <w:spacing w:after="0" w:line="276" w:lineRule="auto"/>
              <w:jc w:val="both"/>
              <w:rPr>
                <w:sz w:val="22"/>
                <w:szCs w:val="22"/>
              </w:rPr>
            </w:pPr>
            <w:r w:rsidDel="00000000" w:rsidR="00000000" w:rsidRPr="00000000">
              <w:rPr>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0ED">
            <w:pPr>
              <w:spacing w:after="0" w:line="276" w:lineRule="auto"/>
              <w:jc w:val="both"/>
              <w:rPr>
                <w:sz w:val="22"/>
                <w:szCs w:val="22"/>
              </w:rPr>
            </w:pPr>
            <w:r w:rsidDel="00000000" w:rsidR="00000000" w:rsidRPr="00000000">
              <w:rPr>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0EE">
            <w:pPr>
              <w:spacing w:after="0" w:line="276" w:lineRule="auto"/>
              <w:jc w:val="both"/>
              <w:rPr>
                <w:sz w:val="22"/>
                <w:szCs w:val="22"/>
              </w:rPr>
            </w:pPr>
            <w:r w:rsidDel="00000000" w:rsidR="00000000" w:rsidRPr="00000000">
              <w:rPr>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0EF">
            <w:pPr>
              <w:spacing w:after="0" w:line="276" w:lineRule="auto"/>
              <w:jc w:val="both"/>
              <w:rPr>
                <w:sz w:val="22"/>
                <w:szCs w:val="22"/>
              </w:rPr>
            </w:pPr>
            <w:r w:rsidDel="00000000" w:rsidR="00000000" w:rsidRPr="00000000">
              <w:rPr>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0EF">
            <w:pPr>
              <w:spacing w:after="0"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0">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1">
            <w:pPr>
              <w:rPr/>
            </w:pPr>
            <w:r w:rsidDel="00000000" w:rsidR="00000000" w:rsidRPr="00000000">
              <w:rPr>
                <w:sz w:val="22"/>
                <w:szCs w:val="22"/>
                <w:rtl w:val="0"/>
              </w:rPr>
              <w:t xml:space="preserve">publică și privată</w:t>
            </w:r>
            <w:r w:rsidDel="00000000" w:rsidR="00000000" w:rsidRPr="00000000">
              <w:rPr>
                <w:rtl w:val="0"/>
              </w:rPr>
            </w:r>
          </w:p>
        </w:tc>
      </w:tr>
    </w:tbl>
    <w:p w:rsidR="00000000" w:rsidDel="00000000" w:rsidP="00000000" w:rsidRDefault="00000000" w:rsidRPr="00000000" w14:paraId="000000F2">
      <w:pPr>
        <w:rPr/>
      </w:pPr>
      <w:r w:rsidDel="00000000" w:rsidR="00000000" w:rsidRPr="00000000">
        <w:rPr>
          <w:rtl w:val="0"/>
        </w:rPr>
      </w:r>
    </w:p>
    <w:p w:rsidR="00000000" w:rsidDel="00000000" w:rsidP="00000000" w:rsidRDefault="00000000" w:rsidRPr="00000000" w14:paraId="000000F3">
      <w:pPr>
        <w:rPr/>
      </w:pPr>
      <w:r w:rsidDel="00000000" w:rsidR="00000000" w:rsidRPr="00000000">
        <w:rPr>
          <w:rtl w:val="0"/>
        </w:rPr>
      </w:r>
    </w:p>
    <w:p w:rsidR="00000000" w:rsidDel="00000000" w:rsidP="00000000" w:rsidRDefault="00000000" w:rsidRPr="00000000" w14:paraId="000000F4">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F5">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F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ZPB2</w:t>
      </w:r>
      <w:r w:rsidDel="00000000" w:rsidR="00000000" w:rsidRPr="00000000">
        <w:rPr>
          <w:rtl w:val="0"/>
        </w:rPr>
      </w:r>
    </w:p>
    <w:p w:rsidR="00000000" w:rsidDel="00000000" w:rsidP="00000000" w:rsidRDefault="00000000" w:rsidRPr="00000000" w14:paraId="000000F7">
      <w:pPr>
        <w:rPr/>
      </w:pPr>
      <w:r w:rsidDel="00000000" w:rsidR="00000000" w:rsidRPr="00000000">
        <w:rPr>
          <w:rtl w:val="0"/>
        </w:rPr>
      </w:r>
    </w:p>
    <w:p w:rsidR="00000000" w:rsidDel="00000000" w:rsidP="00000000" w:rsidRDefault="00000000" w:rsidRPr="00000000" w14:paraId="000000F8">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F9">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F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rtl w:val="0"/>
        </w:rPr>
        <w:t xml:space="preserve">124,59</w:t>
      </w:r>
    </w:p>
    <w:p w:rsidR="00000000" w:rsidDel="00000000" w:rsidP="00000000" w:rsidRDefault="00000000" w:rsidRPr="00000000" w14:paraId="000000FB">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FC">
      <w:pPr>
        <w:pBdr>
          <w:top w:color="000000" w:space="0" w:sz="6" w:val="single"/>
          <w:left w:color="000000" w:space="0" w:sz="6" w:val="single"/>
          <w:bottom w:color="000000" w:space="0" w:sz="6" w:val="single"/>
          <w:right w:color="000000" w:space="0" w:sz="6" w:val="single"/>
          <w:between w:space="0" w:sz="0" w:val="nil"/>
        </w:pBdr>
        <w:spacing w:line="259"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FD">
      <w:pPr>
        <w:pBdr>
          <w:top w:color="000000" w:space="0" w:sz="6" w:val="single"/>
          <w:left w:color="000000" w:space="0" w:sz="6" w:val="single"/>
          <w:bottom w:color="000000" w:space="0" w:sz="6" w:val="single"/>
          <w:right w:color="000000" w:space="0" w:sz="6" w:val="single"/>
          <w:between w:space="0" w:sz="0" w:val="nil"/>
        </w:pBdr>
        <w:spacing w:line="259"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FE">
      <w:pPr>
        <w:pBdr>
          <w:top w:color="000000" w:space="0" w:sz="6" w:val="single"/>
          <w:left w:color="000000" w:space="0" w:sz="6" w:val="single"/>
          <w:bottom w:color="000000" w:space="0" w:sz="6" w:val="single"/>
          <w:right w:color="000000" w:space="0" w:sz="6" w:val="single"/>
          <w:between w:space="0" w:sz="0" w:val="nil"/>
        </w:pBdr>
        <w:spacing w:line="259" w:lineRule="auto"/>
        <w:jc w:val="both"/>
        <w:rPr>
          <w:sz w:val="22"/>
          <w:szCs w:val="22"/>
        </w:rPr>
      </w:pPr>
      <w:r w:rsidDel="00000000" w:rsidR="00000000" w:rsidRPr="00000000">
        <w:rPr>
          <w:sz w:val="22"/>
          <w:szCs w:val="22"/>
          <w:rtl w:val="0"/>
        </w:rPr>
        <w:t xml:space="preserve">Decizie nr. 2903 din 20.10.2025 privind aprobarea Planului de management pentru siturile ROSCI0012 Brațul Măcin și ROSPA0040 Dunărea Veche – Brațul Măcin, respectiv Rezervația Naturală Lacul Traian cod IV.50 (RONPA0901);</w:t>
      </w:r>
    </w:p>
    <w:p w:rsidR="00000000" w:rsidDel="00000000" w:rsidP="00000000" w:rsidRDefault="00000000" w:rsidRPr="00000000" w14:paraId="000000FF">
      <w:pPr>
        <w:rPr>
          <w:sz w:val="22"/>
          <w:szCs w:val="22"/>
        </w:rPr>
      </w:pPr>
      <w:r w:rsidDel="00000000" w:rsidR="00000000" w:rsidRPr="00000000">
        <w:rPr>
          <w:rtl w:val="0"/>
        </w:rPr>
      </w:r>
    </w:p>
    <w:p w:rsidR="00000000" w:rsidDel="00000000" w:rsidP="00000000" w:rsidRDefault="00000000" w:rsidRPr="00000000" w14:paraId="00000100">
      <w:pPr>
        <w:rPr>
          <w:sz w:val="22"/>
          <w:szCs w:val="22"/>
        </w:rPr>
      </w:pPr>
      <w:r w:rsidDel="00000000" w:rsidR="00000000" w:rsidRPr="00000000">
        <w:rPr>
          <w:rtl w:val="0"/>
        </w:rPr>
      </w:r>
    </w:p>
    <w:p w:rsidR="00000000" w:rsidDel="00000000" w:rsidP="00000000" w:rsidRDefault="00000000" w:rsidRPr="00000000" w14:paraId="00000101">
      <w:pPr>
        <w:rPr>
          <w:sz w:val="22"/>
          <w:szCs w:val="22"/>
        </w:rPr>
      </w:pPr>
      <w:r w:rsidDel="00000000" w:rsidR="00000000" w:rsidRPr="00000000">
        <w:rPr>
          <w:rtl w:val="0"/>
        </w:rPr>
      </w:r>
    </w:p>
    <w:p w:rsidR="00000000" w:rsidDel="00000000" w:rsidP="00000000" w:rsidRDefault="00000000" w:rsidRPr="00000000" w14:paraId="00000102">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9000.0" w:type="dxa"/>
        <w:jc w:val="left"/>
        <w:tblLayout w:type="fixed"/>
        <w:tblLook w:val="0400"/>
      </w:tblPr>
      <w:tblGrid>
        <w:gridCol w:w="4487"/>
        <w:gridCol w:w="4513"/>
        <w:tblGridChange w:id="0">
          <w:tblGrid>
            <w:gridCol w:w="4487"/>
            <w:gridCol w:w="451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3">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4">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5">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6">
            <w:pPr>
              <w:spacing w:after="0" w:lineRule="auto"/>
              <w:jc w:val="both"/>
              <w:rPr>
                <w:i w:val="1"/>
                <w:iCs w:val="1"/>
                <w:sz w:val="22"/>
                <w:szCs w:val="22"/>
              </w:rPr>
            </w:pPr>
            <w:r w:rsidDel="00000000" w:rsidR="00000000" w:rsidRPr="00000000">
              <w:rPr>
                <w:i w:val="1"/>
                <w:iCs w:val="1"/>
                <w:sz w:val="22"/>
                <w:szCs w:val="22"/>
                <w:rtl w:val="0"/>
              </w:rPr>
              <w:t xml:space="preserve">Ecosisteme de păduri temperate europene;</w:t>
            </w:r>
          </w:p>
          <w:p w:rsidR="00000000" w:rsidDel="00000000" w:rsidP="00000000" w:rsidRDefault="00000000" w:rsidRPr="00000000" w14:paraId="00000107">
            <w:pPr>
              <w:spacing w:after="0" w:lineRule="auto"/>
              <w:jc w:val="both"/>
              <w:rPr>
                <w:i w:val="1"/>
                <w:iCs w:val="1"/>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8">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9">
            <w:pPr>
              <w:spacing w:after="0" w:lineRule="auto"/>
              <w:rPr>
                <w:i w:val="1"/>
                <w:iCs w:val="1"/>
                <w:sz w:val="22"/>
                <w:szCs w:val="22"/>
              </w:rPr>
            </w:pPr>
            <w:r w:rsidDel="00000000" w:rsidR="00000000" w:rsidRPr="00000000">
              <w:rPr>
                <w:i w:val="1"/>
                <w:iCs w:val="1"/>
                <w:sz w:val="22"/>
                <w:szCs w:val="22"/>
                <w:rtl w:val="0"/>
              </w:rPr>
              <w:t xml:space="preserve">A402 Accipiter brevipes</w:t>
            </w:r>
          </w:p>
          <w:p w:rsidR="00000000" w:rsidDel="00000000" w:rsidP="00000000" w:rsidRDefault="00000000" w:rsidRPr="00000000" w14:paraId="0000010A">
            <w:pPr>
              <w:spacing w:after="0" w:lineRule="auto"/>
              <w:rPr>
                <w:i w:val="1"/>
                <w:iCs w:val="1"/>
                <w:sz w:val="22"/>
                <w:szCs w:val="22"/>
              </w:rPr>
            </w:pPr>
            <w:r w:rsidDel="00000000" w:rsidR="00000000" w:rsidRPr="00000000">
              <w:rPr>
                <w:i w:val="1"/>
                <w:iCs w:val="1"/>
                <w:sz w:val="22"/>
                <w:szCs w:val="22"/>
                <w:rtl w:val="0"/>
              </w:rPr>
              <w:t xml:space="preserve">A086 Accipiter nisus</w:t>
            </w:r>
          </w:p>
          <w:p w:rsidR="00000000" w:rsidDel="00000000" w:rsidP="00000000" w:rsidRDefault="00000000" w:rsidRPr="00000000" w14:paraId="0000010B">
            <w:pPr>
              <w:spacing w:after="0" w:lineRule="auto"/>
              <w:rPr>
                <w:i w:val="1"/>
                <w:iCs w:val="1"/>
                <w:sz w:val="22"/>
                <w:szCs w:val="22"/>
              </w:rPr>
            </w:pPr>
            <w:r w:rsidDel="00000000" w:rsidR="00000000" w:rsidRPr="00000000">
              <w:rPr>
                <w:i w:val="1"/>
                <w:iCs w:val="1"/>
                <w:sz w:val="22"/>
                <w:szCs w:val="22"/>
                <w:rtl w:val="0"/>
              </w:rPr>
              <w:t xml:space="preserve">A255 Anthus campestris</w:t>
            </w:r>
          </w:p>
          <w:p w:rsidR="00000000" w:rsidDel="00000000" w:rsidP="00000000" w:rsidRDefault="00000000" w:rsidRPr="00000000" w14:paraId="0000010C">
            <w:pPr>
              <w:spacing w:after="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10D">
            <w:pPr>
              <w:spacing w:after="0" w:lineRule="auto"/>
              <w:rPr>
                <w:i w:val="1"/>
                <w:iCs w:val="1"/>
                <w:sz w:val="22"/>
                <w:szCs w:val="22"/>
              </w:rPr>
            </w:pPr>
            <w:r w:rsidDel="00000000" w:rsidR="00000000" w:rsidRPr="00000000">
              <w:rPr>
                <w:i w:val="1"/>
                <w:iCs w:val="1"/>
                <w:sz w:val="22"/>
                <w:szCs w:val="22"/>
                <w:rtl w:val="0"/>
              </w:rPr>
              <w:t xml:space="preserve">A133 Burhinus oedicnemus</w:t>
            </w:r>
          </w:p>
          <w:p w:rsidR="00000000" w:rsidDel="00000000" w:rsidP="00000000" w:rsidRDefault="00000000" w:rsidRPr="00000000" w14:paraId="0000010E">
            <w:pPr>
              <w:spacing w:after="0" w:lineRule="auto"/>
              <w:rPr>
                <w:i w:val="1"/>
                <w:iCs w:val="1"/>
                <w:sz w:val="22"/>
                <w:szCs w:val="22"/>
              </w:rPr>
            </w:pPr>
            <w:r w:rsidDel="00000000" w:rsidR="00000000" w:rsidRPr="00000000">
              <w:rPr>
                <w:i w:val="1"/>
                <w:iCs w:val="1"/>
                <w:sz w:val="22"/>
                <w:szCs w:val="22"/>
                <w:rtl w:val="0"/>
              </w:rPr>
              <w:t xml:space="preserve">A087 Buteo buteo</w:t>
            </w:r>
          </w:p>
          <w:p w:rsidR="00000000" w:rsidDel="00000000" w:rsidP="00000000" w:rsidRDefault="00000000" w:rsidRPr="00000000" w14:paraId="0000010F">
            <w:pPr>
              <w:spacing w:after="0" w:lineRule="auto"/>
              <w:rPr>
                <w:i w:val="1"/>
                <w:iCs w:val="1"/>
                <w:sz w:val="22"/>
                <w:szCs w:val="22"/>
              </w:rPr>
            </w:pPr>
            <w:r w:rsidDel="00000000" w:rsidR="00000000" w:rsidRPr="00000000">
              <w:rPr>
                <w:i w:val="1"/>
                <w:iCs w:val="1"/>
                <w:sz w:val="22"/>
                <w:szCs w:val="22"/>
                <w:rtl w:val="0"/>
              </w:rPr>
              <w:t xml:space="preserve">A403 Buteo rufinus</w:t>
            </w:r>
          </w:p>
          <w:p w:rsidR="00000000" w:rsidDel="00000000" w:rsidP="00000000" w:rsidRDefault="00000000" w:rsidRPr="00000000" w14:paraId="00000110">
            <w:pPr>
              <w:spacing w:after="0" w:lineRule="auto"/>
              <w:rPr>
                <w:i w:val="1"/>
                <w:iCs w:val="1"/>
                <w:sz w:val="22"/>
                <w:szCs w:val="22"/>
              </w:rPr>
            </w:pPr>
            <w:r w:rsidDel="00000000" w:rsidR="00000000" w:rsidRPr="00000000">
              <w:rPr>
                <w:i w:val="1"/>
                <w:iCs w:val="1"/>
                <w:sz w:val="22"/>
                <w:szCs w:val="22"/>
                <w:rtl w:val="0"/>
              </w:rPr>
              <w:t xml:space="preserve">A243 Calandrella brachydactyla</w:t>
            </w:r>
          </w:p>
          <w:p w:rsidR="00000000" w:rsidDel="00000000" w:rsidP="00000000" w:rsidRDefault="00000000" w:rsidRPr="00000000" w14:paraId="00000111">
            <w:pPr>
              <w:spacing w:after="0" w:lineRule="auto"/>
              <w:rPr>
                <w:i w:val="1"/>
                <w:iCs w:val="1"/>
                <w:sz w:val="22"/>
                <w:szCs w:val="22"/>
              </w:rPr>
            </w:pPr>
            <w:r w:rsidDel="00000000" w:rsidR="00000000" w:rsidRPr="00000000">
              <w:rPr>
                <w:i w:val="1"/>
                <w:iCs w:val="1"/>
                <w:sz w:val="22"/>
                <w:szCs w:val="22"/>
                <w:rtl w:val="0"/>
              </w:rPr>
              <w:t xml:space="preserve">A224 Caprimulgus europaeus</w:t>
            </w:r>
          </w:p>
          <w:p w:rsidR="00000000" w:rsidDel="00000000" w:rsidP="00000000" w:rsidRDefault="00000000" w:rsidRPr="00000000" w14:paraId="00000112">
            <w:pPr>
              <w:spacing w:after="0" w:lineRule="auto"/>
              <w:rPr>
                <w:i w:val="1"/>
                <w:iCs w:val="1"/>
                <w:sz w:val="22"/>
                <w:szCs w:val="22"/>
              </w:rPr>
            </w:pPr>
            <w:r w:rsidDel="00000000" w:rsidR="00000000" w:rsidRPr="00000000">
              <w:rPr>
                <w:i w:val="1"/>
                <w:iCs w:val="1"/>
                <w:sz w:val="22"/>
                <w:szCs w:val="22"/>
                <w:rtl w:val="0"/>
              </w:rPr>
              <w:t xml:space="preserve">A231 Coracias garrulus</w:t>
            </w:r>
          </w:p>
          <w:p w:rsidR="00000000" w:rsidDel="00000000" w:rsidP="00000000" w:rsidRDefault="00000000" w:rsidRPr="00000000" w14:paraId="00000113">
            <w:pPr>
              <w:spacing w:after="0" w:lineRule="auto"/>
              <w:rPr>
                <w:i w:val="1"/>
                <w:iCs w:val="1"/>
                <w:sz w:val="22"/>
                <w:szCs w:val="22"/>
              </w:rPr>
            </w:pPr>
            <w:r w:rsidDel="00000000" w:rsidR="00000000" w:rsidRPr="00000000">
              <w:rPr>
                <w:i w:val="1"/>
                <w:iCs w:val="1"/>
                <w:sz w:val="22"/>
                <w:szCs w:val="22"/>
                <w:rtl w:val="0"/>
              </w:rPr>
              <w:t xml:space="preserve">A429 Dendrocopos syriacus</w:t>
            </w:r>
          </w:p>
          <w:p w:rsidR="00000000" w:rsidDel="00000000" w:rsidP="00000000" w:rsidRDefault="00000000" w:rsidRPr="00000000" w14:paraId="00000114">
            <w:pPr>
              <w:spacing w:after="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115">
            <w:pPr>
              <w:spacing w:after="0" w:lineRule="auto"/>
              <w:rPr>
                <w:i w:val="1"/>
                <w:iCs w:val="1"/>
                <w:sz w:val="22"/>
                <w:szCs w:val="22"/>
              </w:rPr>
            </w:pPr>
            <w:r w:rsidDel="00000000" w:rsidR="00000000" w:rsidRPr="00000000">
              <w:rPr>
                <w:i w:val="1"/>
                <w:iCs w:val="1"/>
                <w:sz w:val="22"/>
                <w:szCs w:val="22"/>
                <w:rtl w:val="0"/>
              </w:rPr>
              <w:t xml:space="preserve">A379 Emberiza hortulana</w:t>
            </w:r>
          </w:p>
          <w:p w:rsidR="00000000" w:rsidDel="00000000" w:rsidP="00000000" w:rsidRDefault="00000000" w:rsidRPr="00000000" w14:paraId="00000116">
            <w:pPr>
              <w:spacing w:after="0" w:lineRule="auto"/>
              <w:rPr>
                <w:i w:val="1"/>
                <w:iCs w:val="1"/>
                <w:sz w:val="22"/>
                <w:szCs w:val="22"/>
              </w:rPr>
            </w:pPr>
            <w:r w:rsidDel="00000000" w:rsidR="00000000" w:rsidRPr="00000000">
              <w:rPr>
                <w:i w:val="1"/>
                <w:iCs w:val="1"/>
                <w:sz w:val="22"/>
                <w:szCs w:val="22"/>
                <w:rtl w:val="0"/>
              </w:rPr>
              <w:t xml:space="preserve">A097 Falco vespertinus</w:t>
            </w:r>
          </w:p>
          <w:p w:rsidR="00000000" w:rsidDel="00000000" w:rsidP="00000000" w:rsidRDefault="00000000" w:rsidRPr="00000000" w14:paraId="00000117">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118">
            <w:pPr>
              <w:spacing w:after="0" w:lineRule="auto"/>
              <w:rPr>
                <w:i w:val="1"/>
                <w:iCs w:val="1"/>
                <w:sz w:val="22"/>
                <w:szCs w:val="22"/>
              </w:rPr>
            </w:pPr>
            <w:r w:rsidDel="00000000" w:rsidR="00000000" w:rsidRPr="00000000">
              <w:rPr>
                <w:i w:val="1"/>
                <w:iCs w:val="1"/>
                <w:sz w:val="22"/>
                <w:szCs w:val="22"/>
                <w:rtl w:val="0"/>
              </w:rPr>
              <w:t xml:space="preserve">A338 Lanius collurio</w:t>
            </w:r>
          </w:p>
          <w:p w:rsidR="00000000" w:rsidDel="00000000" w:rsidP="00000000" w:rsidRDefault="00000000" w:rsidRPr="00000000" w14:paraId="00000119">
            <w:pPr>
              <w:spacing w:after="0" w:lineRule="auto"/>
              <w:rPr>
                <w:i w:val="1"/>
                <w:iCs w:val="1"/>
                <w:sz w:val="22"/>
                <w:szCs w:val="22"/>
              </w:rPr>
            </w:pPr>
            <w:r w:rsidDel="00000000" w:rsidR="00000000" w:rsidRPr="00000000">
              <w:rPr>
                <w:i w:val="1"/>
                <w:iCs w:val="1"/>
                <w:sz w:val="22"/>
                <w:szCs w:val="22"/>
                <w:rtl w:val="0"/>
              </w:rPr>
              <w:t xml:space="preserve">A339 Lanius minor</w:t>
            </w:r>
          </w:p>
          <w:p w:rsidR="00000000" w:rsidDel="00000000" w:rsidP="00000000" w:rsidRDefault="00000000" w:rsidRPr="00000000" w14:paraId="0000011A">
            <w:pPr>
              <w:spacing w:after="0" w:lineRule="auto"/>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11B">
            <w:pPr>
              <w:spacing w:after="0" w:lineRule="auto"/>
              <w:rPr>
                <w:i w:val="1"/>
                <w:iCs w:val="1"/>
                <w:sz w:val="22"/>
                <w:szCs w:val="22"/>
              </w:rPr>
            </w:pPr>
            <w:r w:rsidDel="00000000" w:rsidR="00000000" w:rsidRPr="00000000">
              <w:rPr>
                <w:i w:val="1"/>
                <w:iCs w:val="1"/>
                <w:sz w:val="22"/>
                <w:szCs w:val="22"/>
                <w:rtl w:val="0"/>
              </w:rPr>
              <w:t xml:space="preserve">A242 Melanocorypha calandra</w:t>
            </w:r>
          </w:p>
          <w:p w:rsidR="00000000" w:rsidDel="00000000" w:rsidP="00000000" w:rsidRDefault="00000000" w:rsidRPr="00000000" w14:paraId="0000011C">
            <w:pPr>
              <w:spacing w:after="0" w:lineRule="auto"/>
              <w:rPr>
                <w:i w:val="1"/>
                <w:iCs w:val="1"/>
                <w:sz w:val="22"/>
                <w:szCs w:val="22"/>
              </w:rPr>
            </w:pPr>
            <w:r w:rsidDel="00000000" w:rsidR="00000000" w:rsidRPr="00000000">
              <w:rPr>
                <w:i w:val="1"/>
                <w:iCs w:val="1"/>
                <w:sz w:val="22"/>
                <w:szCs w:val="22"/>
                <w:rtl w:val="0"/>
              </w:rPr>
              <w:t xml:space="preserve">AA533 Oenanthe pleschanka</w:t>
            </w:r>
          </w:p>
          <w:p w:rsidR="00000000" w:rsidDel="00000000" w:rsidP="00000000" w:rsidRDefault="00000000" w:rsidRPr="00000000" w14:paraId="0000011D">
            <w:pPr>
              <w:spacing w:after="0" w:lineRule="auto"/>
              <w:rPr>
                <w:i w:val="1"/>
                <w:iCs w:val="1"/>
                <w:sz w:val="22"/>
                <w:szCs w:val="22"/>
              </w:rPr>
            </w:pPr>
            <w:r w:rsidDel="00000000" w:rsidR="00000000" w:rsidRPr="00000000">
              <w:rPr>
                <w:i w:val="1"/>
                <w:iCs w:val="1"/>
                <w:sz w:val="22"/>
                <w:szCs w:val="22"/>
                <w:rtl w:val="0"/>
              </w:rPr>
              <w:t xml:space="preserve">A307 Sylvia nisoria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E">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F">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120">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121">
            <w:pPr>
              <w:jc w:val="both"/>
              <w:rPr/>
            </w:pPr>
            <w:r w:rsidDel="00000000" w:rsidR="00000000" w:rsidRPr="00000000">
              <w:rPr>
                <w:sz w:val="22"/>
                <w:szCs w:val="22"/>
                <w:rtl w:val="0"/>
              </w:rPr>
              <w:t xml:space="preserve">Zona include ecosisteme rare și vulnerabile dezvoltate pe substraturi cu salinitate naturală ridicată, caracterizate prin comunități vegetale și faunistice specializate și printr-un grad ridicat de particularizare ecologică.</w:t>
            </w:r>
            <w:r w:rsidDel="00000000" w:rsidR="00000000" w:rsidRPr="00000000">
              <w:rPr>
                <w:rtl w:val="0"/>
              </w:rPr>
            </w:r>
          </w:p>
          <w:p w:rsidR="00000000" w:rsidDel="00000000" w:rsidP="00000000" w:rsidRDefault="00000000" w:rsidRPr="00000000" w14:paraId="00000122">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3">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4">
            <w:pPr>
              <w:spacing w:after="0" w:lineRule="auto"/>
              <w:rPr/>
            </w:pPr>
            <w:r w:rsidDel="00000000" w:rsidR="00000000" w:rsidRPr="00000000">
              <w:rPr>
                <w:sz w:val="22"/>
                <w:szCs w:val="22"/>
                <w:rtl w:val="0"/>
              </w:rPr>
              <w:t xml:space="preserve">I01 Specii invazive non-native (alogene)</w:t>
            </w:r>
            <w:r w:rsidDel="00000000" w:rsidR="00000000" w:rsidRPr="00000000">
              <w:rPr>
                <w:rtl w:val="0"/>
              </w:rPr>
              <w:br w:type="textWrapping"/>
            </w:r>
            <w:r w:rsidDel="00000000" w:rsidR="00000000" w:rsidRPr="00000000">
              <w:rPr>
                <w:sz w:val="22"/>
                <w:szCs w:val="22"/>
                <w:rtl w:val="0"/>
              </w:rPr>
              <w:t xml:space="preserve">A04.01 păşunatul intensiv</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5">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6">
            <w:pPr>
              <w:spacing w:after="0" w:line="276"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127">
            <w:pPr>
              <w:spacing w:after="0"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28">
            <w:pPr>
              <w:spacing w:after="0" w:line="276"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29">
            <w:pPr>
              <w:spacing w:after="0" w:line="276" w:lineRule="auto"/>
              <w:jc w:val="both"/>
              <w:rPr>
                <w:sz w:val="22"/>
                <w:szCs w:val="22"/>
              </w:rPr>
            </w:pPr>
            <w:r w:rsidDel="00000000" w:rsidR="00000000" w:rsidRPr="00000000">
              <w:rPr>
                <w:sz w:val="22"/>
                <w:szCs w:val="22"/>
                <w:rtl w:val="0"/>
              </w:rPr>
              <w:t xml:space="preserve">Obiective specifice:</w:t>
            </w:r>
          </w:p>
          <w:p w:rsidR="00000000" w:rsidDel="00000000" w:rsidP="00000000" w:rsidRDefault="00000000" w:rsidRPr="00000000" w14:paraId="0000012A">
            <w:pPr>
              <w:spacing w:after="0" w:line="276"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12B">
            <w:pPr>
              <w:spacing w:after="0" w:line="276"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2C">
            <w:pPr>
              <w:spacing w:after="0" w:line="276"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2D">
            <w:pPr>
              <w:spacing w:after="0" w:line="276"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12E">
            <w:pPr>
              <w:spacing w:after="0" w:line="276"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12F">
            <w:pPr>
              <w:spacing w:after="0" w:line="276"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130">
            <w:pPr>
              <w:spacing w:after="0" w:line="276"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131">
            <w:pPr>
              <w:spacing w:after="0" w:line="276"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32">
            <w:pPr>
              <w:spacing w:after="0" w:line="276"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33">
            <w:pPr>
              <w:spacing w:after="0" w:line="276"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34">
            <w:pPr>
              <w:spacing w:after="0" w:line="276"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35">
            <w:pPr>
              <w:spacing w:after="0" w:line="276"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35">
            <w:pPr>
              <w:spacing w:after="0" w:line="276" w:lineRule="auto"/>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36">
            <w:pPr>
              <w:spacing w:after="0" w:line="276" w:lineRule="auto"/>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37">
            <w:pPr>
              <w:spacing w:after="0" w:line="276" w:lineRule="auto"/>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38">
            <w:pPr>
              <w:spacing w:after="0" w:line="276" w:lineRule="auto"/>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39">
            <w:pPr>
              <w:spacing w:after="0" w:line="276" w:lineRule="auto"/>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3A">
            <w:pPr>
              <w:spacing w:after="0" w:line="276" w:lineRule="auto"/>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3B">
            <w:pPr>
              <w:spacing w:after="0" w:line="276" w:lineRule="auto"/>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3C">
            <w:pPr>
              <w:spacing w:after="0" w:line="276" w:lineRule="auto"/>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3D">
            <w:pPr>
              <w:spacing w:after="0" w:line="276" w:lineRule="auto"/>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3E">
            <w:pPr>
              <w:spacing w:after="0" w:line="276" w:lineRule="auto"/>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3F">
            <w:pPr>
              <w:spacing w:after="0" w:line="276" w:lineRule="auto"/>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40">
            <w:pPr>
              <w:spacing w:after="0" w:line="276" w:lineRule="auto"/>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41">
            <w:pPr>
              <w:spacing w:after="0" w:line="276" w:lineRule="auto"/>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41">
            <w:pPr>
              <w:spacing w:after="0"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2">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3">
            <w:pPr>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144">
      <w:pPr>
        <w:rPr/>
      </w:pPr>
      <w:r w:rsidDel="00000000" w:rsidR="00000000" w:rsidRPr="00000000">
        <w:rPr>
          <w:rtl w:val="0"/>
        </w:rPr>
      </w:r>
    </w:p>
    <w:p w:rsidR="00000000" w:rsidDel="00000000" w:rsidP="00000000" w:rsidRDefault="00000000" w:rsidRPr="00000000" w14:paraId="00000145">
      <w:pPr>
        <w:rPr/>
      </w:pPr>
      <w:r w:rsidDel="00000000" w:rsidR="00000000" w:rsidRPr="00000000">
        <w:rPr>
          <w:rtl w:val="0"/>
        </w:rPr>
      </w:r>
    </w:p>
    <w:p w:rsidR="00000000" w:rsidDel="00000000" w:rsidP="00000000" w:rsidRDefault="00000000" w:rsidRPr="00000000" w14:paraId="00000146">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147">
      <w:pPr>
        <w:pBdr>
          <w:top w:color="000000" w:space="0" w:sz="6" w:val="single"/>
          <w:left w:color="000000" w:space="0" w:sz="6" w:val="single"/>
          <w:bottom w:color="000000" w:space="0" w:sz="6" w:val="single"/>
          <w:right w:color="000000" w:space="0" w:sz="6" w:val="single"/>
          <w:between w:space="0" w:sz="0" w:val="nil"/>
        </w:pBdr>
        <w:spacing w:after="0" w:line="259" w:lineRule="auto"/>
        <w:rPr>
          <w:sz w:val="22"/>
          <w:szCs w:val="22"/>
        </w:rPr>
      </w:pPr>
      <w:r w:rsidDel="00000000" w:rsidR="00000000" w:rsidRPr="00000000">
        <w:rPr>
          <w:sz w:val="22"/>
          <w:szCs w:val="22"/>
          <w:rtl w:val="0"/>
        </w:rPr>
        <w:t xml:space="preserve">Ciochia, V., 1992. Păsările clocitoare din România. Edit. Ştiinţifică, Bucureşti, 386 pp.</w:t>
      </w:r>
    </w:p>
    <w:p w:rsidR="00000000" w:rsidDel="00000000" w:rsidP="00000000" w:rsidRDefault="00000000" w:rsidRPr="00000000" w14:paraId="00000148">
      <w:pPr>
        <w:pBdr>
          <w:top w:color="000000" w:space="0" w:sz="6" w:val="single"/>
          <w:left w:color="000000" w:space="0" w:sz="6" w:val="single"/>
          <w:bottom w:color="000000" w:space="0" w:sz="6" w:val="single"/>
          <w:right w:color="000000" w:space="0" w:sz="6" w:val="single"/>
          <w:between w:space="0" w:sz="0" w:val="nil"/>
        </w:pBdr>
        <w:spacing w:after="0" w:line="259" w:lineRule="auto"/>
        <w:rPr>
          <w:sz w:val="22"/>
          <w:szCs w:val="22"/>
        </w:rPr>
      </w:pPr>
      <w:r w:rsidDel="00000000" w:rsidR="00000000" w:rsidRPr="00000000">
        <w:rPr>
          <w:sz w:val="22"/>
          <w:szCs w:val="22"/>
          <w:rtl w:val="0"/>
        </w:rPr>
        <w:t xml:space="preserve">Cuzic, V.,  2002. Contribution to the study of the avifauna of Traian Lake, Tulcea county. Scientific annals of the Danube Delta Institute for research and development, Tulcea Romania, 60-68 </w:t>
      </w:r>
    </w:p>
    <w:p w:rsidR="00000000" w:rsidDel="00000000" w:rsidP="00000000" w:rsidRDefault="00000000" w:rsidRPr="00000000" w14:paraId="00000149">
      <w:pPr>
        <w:pBdr>
          <w:top w:color="000000" w:space="0" w:sz="6" w:val="single"/>
          <w:left w:color="000000" w:space="0" w:sz="6" w:val="single"/>
          <w:bottom w:color="000000" w:space="0" w:sz="6" w:val="single"/>
          <w:right w:color="000000" w:space="0" w:sz="6" w:val="single"/>
          <w:between w:space="0" w:sz="0" w:val="nil"/>
        </w:pBdr>
        <w:spacing w:after="0" w:line="259" w:lineRule="auto"/>
        <w:rPr>
          <w:sz w:val="22"/>
          <w:szCs w:val="22"/>
        </w:rPr>
      </w:pPr>
      <w:r w:rsidDel="00000000" w:rsidR="00000000" w:rsidRPr="00000000">
        <w:rPr>
          <w:sz w:val="22"/>
          <w:szCs w:val="22"/>
          <w:rtl w:val="0"/>
        </w:rPr>
        <w:t xml:space="preserve">Munteanu, D., 1974. Analiza zoogeografică a avifaunei Române. Nymphaea, II: 27 – 71. Munteanu, D., 2004. Arii de importanţă avifaunistică din România. Documentaţii. Ed. Alma Mater, Cluj-Napoca, 307 pp. </w:t>
      </w:r>
    </w:p>
    <w:p w:rsidR="00000000" w:rsidDel="00000000" w:rsidP="00000000" w:rsidRDefault="00000000" w:rsidRPr="00000000" w14:paraId="0000014A">
      <w:pPr>
        <w:pBdr>
          <w:top w:color="000000" w:space="0" w:sz="6" w:val="single"/>
          <w:left w:color="000000" w:space="0" w:sz="6" w:val="single"/>
          <w:bottom w:color="000000" w:space="0" w:sz="6" w:val="single"/>
          <w:right w:color="000000" w:space="0" w:sz="6" w:val="single"/>
          <w:between w:space="0" w:sz="0" w:val="nil"/>
        </w:pBdr>
        <w:spacing w:after="0" w:line="259" w:lineRule="auto"/>
        <w:rPr>
          <w:sz w:val="22"/>
          <w:szCs w:val="22"/>
        </w:rPr>
      </w:pPr>
      <w:r w:rsidDel="00000000" w:rsidR="00000000" w:rsidRPr="00000000">
        <w:rPr>
          <w:sz w:val="22"/>
          <w:szCs w:val="22"/>
          <w:rtl w:val="0"/>
        </w:rPr>
        <w:t xml:space="preserve">Munteanu, D., Papadopol, A., Weber, P., 2002. Atlasul păsărilor clocitoare din România. Ed. Roprint, Cluj-Napoca, 152 pp. </w:t>
      </w:r>
    </w:p>
    <w:p w:rsidR="00000000" w:rsidDel="00000000" w:rsidP="00000000" w:rsidRDefault="00000000" w:rsidRPr="00000000" w14:paraId="0000014B">
      <w:pPr>
        <w:pBdr>
          <w:top w:color="000000" w:space="0" w:sz="6" w:val="single"/>
          <w:left w:color="000000" w:space="0" w:sz="6" w:val="single"/>
          <w:bottom w:color="000000" w:space="0" w:sz="6" w:val="single"/>
          <w:right w:color="000000" w:space="0" w:sz="6" w:val="single"/>
          <w:between w:space="0" w:sz="0" w:val="nil"/>
        </w:pBdr>
        <w:spacing w:after="0" w:line="259" w:lineRule="auto"/>
        <w:rPr>
          <w:sz w:val="22"/>
          <w:szCs w:val="22"/>
        </w:rPr>
      </w:pPr>
      <w:r w:rsidDel="00000000" w:rsidR="00000000" w:rsidRPr="00000000">
        <w:rPr>
          <w:sz w:val="22"/>
          <w:szCs w:val="22"/>
          <w:rtl w:val="0"/>
        </w:rPr>
        <w:t xml:space="preserve">Radu, D., 1962. Originea geografică şi dinamica fenologică a păsărilor din R.P.R. Probleme de Biologie, 513 -574. </w:t>
      </w:r>
    </w:p>
    <w:p w:rsidR="00000000" w:rsidDel="00000000" w:rsidP="00000000" w:rsidRDefault="00000000" w:rsidRPr="00000000" w14:paraId="0000014C">
      <w:pPr>
        <w:pBdr>
          <w:top w:color="000000" w:space="0" w:sz="6" w:val="single"/>
          <w:left w:color="000000" w:space="0" w:sz="6" w:val="single"/>
          <w:bottom w:color="000000" w:space="0" w:sz="6" w:val="single"/>
          <w:right w:color="000000" w:space="0" w:sz="6" w:val="single"/>
          <w:between w:space="0" w:sz="0" w:val="nil"/>
        </w:pBdr>
        <w:spacing w:after="0" w:line="259" w:lineRule="auto"/>
        <w:rPr>
          <w:sz w:val="22"/>
          <w:szCs w:val="22"/>
        </w:rPr>
      </w:pPr>
      <w:r w:rsidDel="00000000" w:rsidR="00000000" w:rsidRPr="00000000">
        <w:rPr>
          <w:sz w:val="22"/>
          <w:szCs w:val="22"/>
          <w:rtl w:val="0"/>
        </w:rPr>
        <w:t xml:space="preserve">Ornitodata - Baza de date online a Societății Ornitologice Române, 2024</w:t>
      </w:r>
    </w:p>
    <w:p w:rsidR="00000000" w:rsidDel="00000000" w:rsidP="00000000" w:rsidRDefault="00000000" w:rsidRPr="00000000" w14:paraId="0000014D">
      <w:pPr>
        <w:pBdr>
          <w:top w:color="000000" w:space="0" w:sz="6" w:val="single"/>
          <w:left w:color="000000" w:space="0" w:sz="6" w:val="single"/>
          <w:bottom w:color="000000" w:space="0" w:sz="6" w:val="single"/>
          <w:right w:color="000000" w:space="0" w:sz="6" w:val="single"/>
          <w:between w:space="0" w:sz="0" w:val="nil"/>
        </w:pBdr>
        <w:spacing w:after="0" w:line="259" w:lineRule="auto"/>
        <w:rPr>
          <w:sz w:val="22"/>
          <w:szCs w:val="22"/>
        </w:rPr>
      </w:pPr>
      <w:r w:rsidDel="00000000" w:rsidR="00000000" w:rsidRPr="00000000">
        <w:rPr>
          <w:rtl w:val="0"/>
        </w:rPr>
      </w:r>
    </w:p>
    <w:p w:rsidR="00000000" w:rsidDel="00000000" w:rsidP="00000000" w:rsidRDefault="00000000" w:rsidRPr="00000000" w14:paraId="0000014E">
      <w:pPr>
        <w:rPr/>
      </w:pPr>
      <w:r w:rsidDel="00000000" w:rsidR="00000000" w:rsidRPr="00000000">
        <w:rPr>
          <w:rtl w:val="0"/>
        </w:rPr>
      </w:r>
    </w:p>
    <w:p w:rsidR="00000000" w:rsidDel="00000000" w:rsidP="00000000" w:rsidRDefault="00000000" w:rsidRPr="00000000" w14:paraId="0000014F">
      <w:pPr>
        <w:jc w:val="center"/>
        <w:rPr/>
      </w:pPr>
      <w:r w:rsidDel="00000000" w:rsidR="00000000" w:rsidRPr="00000000">
        <w:rPr>
          <w:b w:val="1"/>
          <w:bCs w:val="1"/>
          <w:sz w:val="22"/>
          <w:szCs w:val="22"/>
          <w:rtl w:val="0"/>
        </w:rPr>
        <w:t xml:space="preserve">4. Consultări publice cu privire la desemnarea Zonelor Prioritare pentru Biodiversitate</w:t>
      </w:r>
      <w:r w:rsidDel="00000000" w:rsidR="00000000" w:rsidRPr="00000000">
        <w:rPr>
          <w:rtl w:val="0"/>
        </w:rPr>
        <w:br w:type="textWrapping"/>
      </w:r>
    </w:p>
    <w:p w:rsidR="00000000" w:rsidDel="00000000" w:rsidP="00000000" w:rsidRDefault="00000000" w:rsidRPr="00000000" w14:paraId="0000015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Consultări publice realizate: 4 februarie 2025 – Constanta, 03 februarie 2025 – Tulcea. Ulterior, în cadrul procesului de consultare extins la nivel național, au avut loc consultări suplimentare online, în data de 21 ianuarie 2026 cu participarea factorilor interesați relevanți din județul Constanta și 18 decembrie 2025 cu participarea factorilor interesați relevanți din județul Tulcea.</w:t>
      </w:r>
    </w:p>
    <w:p w:rsidR="00000000" w:rsidDel="00000000" w:rsidP="00000000" w:rsidRDefault="00000000" w:rsidRPr="00000000" w14:paraId="00000151">
      <w:pPr>
        <w:rPr/>
      </w:pPr>
      <w:r w:rsidDel="00000000" w:rsidR="00000000" w:rsidRPr="00000000">
        <w:rPr>
          <w:rtl w:val="0"/>
        </w:rPr>
      </w:r>
    </w:p>
    <w:p w:rsidR="00000000" w:rsidDel="00000000" w:rsidP="00000000" w:rsidRDefault="00000000" w:rsidRPr="00000000" w14:paraId="00000152">
      <w:pPr>
        <w:rPr/>
      </w:pPr>
      <w:r w:rsidDel="00000000" w:rsidR="00000000" w:rsidRPr="00000000">
        <w:rPr>
          <w:rtl w:val="0"/>
        </w:rPr>
      </w:r>
    </w:p>
    <w:p w:rsidR="00000000" w:rsidDel="00000000" w:rsidP="00000000" w:rsidRDefault="00000000" w:rsidRPr="00000000" w14:paraId="00000153">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54">
      <w:pPr>
        <w:rPr/>
      </w:pPr>
      <w:r w:rsidDel="00000000" w:rsidR="00000000" w:rsidRPr="00000000">
        <w:rPr>
          <w:sz w:val="22"/>
          <w:szCs w:val="22"/>
          <w:rtl w:val="0"/>
        </w:rPr>
        <w:t xml:space="preserve">Limitele Zonelor Prioritare pentru Biodiversitate sunt disponibile în format digital:</w:t>
      </w:r>
      <w:r w:rsidDel="00000000" w:rsidR="00000000" w:rsidRPr="00000000">
        <w:rPr>
          <w:rtl w:val="0"/>
        </w:rPr>
      </w:r>
    </w:p>
    <w:p w:rsidR="00000000" w:rsidDel="00000000" w:rsidP="00000000" w:rsidRDefault="00000000" w:rsidRPr="00000000" w14:paraId="00000155">
      <w:pPr>
        <w:rPr/>
      </w:pPr>
      <w:r w:rsidDel="00000000" w:rsidR="00000000" w:rsidRPr="00000000">
        <w:rPr>
          <w:sz w:val="22"/>
          <w:szCs w:val="22"/>
          <w:rtl w:val="0"/>
        </w:rPr>
        <w:t xml:space="preserve">Link:</w:t>
      </w:r>
      <w:r w:rsidDel="00000000" w:rsidR="00000000" w:rsidRPr="00000000">
        <w:rPr>
          <w:color w:val="ee0000"/>
          <w:sz w:val="22"/>
          <w:szCs w:val="22"/>
          <w:rtl w:val="0"/>
        </w:rPr>
        <w:t xml:space="preserve"> </w:t>
      </w:r>
      <w:hyperlink r:id="rId7">
        <w:r w:rsidDel="00000000" w:rsidR="00000000" w:rsidRPr="00000000">
          <w:rPr>
            <w:color w:val="0000ff"/>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156">
      <w:pPr>
        <w:rPr/>
      </w:pPr>
      <w:r w:rsidDel="00000000" w:rsidR="00000000" w:rsidRPr="00000000">
        <w:rPr>
          <w:rtl w:val="0"/>
        </w:rPr>
      </w:r>
    </w:p>
    <w:p w:rsidR="00000000" w:rsidDel="00000000" w:rsidP="00000000" w:rsidRDefault="00000000" w:rsidRPr="00000000" w14:paraId="00000157">
      <w:pPr>
        <w:rPr/>
      </w:pPr>
      <w:r w:rsidDel="00000000" w:rsidR="00000000" w:rsidRPr="00000000">
        <w:rPr>
          <w:rtl w:val="0"/>
        </w:rPr>
      </w:r>
    </w:p>
    <w:p w:rsidR="00000000" w:rsidDel="00000000" w:rsidP="00000000" w:rsidRDefault="00000000" w:rsidRPr="00000000" w14:paraId="00000158">
      <w:pPr>
        <w:rPr/>
      </w:pPr>
      <w:r w:rsidDel="00000000" w:rsidR="00000000" w:rsidRPr="00000000">
        <w:rPr>
          <w:rtl w:val="0"/>
        </w:rPr>
      </w:r>
    </w:p>
    <w:p w:rsidR="00000000" w:rsidDel="00000000" w:rsidP="00000000" w:rsidRDefault="00000000" w:rsidRPr="00000000" w14:paraId="00000159">
      <w:pPr>
        <w:rPr/>
      </w:pPr>
      <w:r w:rsidDel="00000000" w:rsidR="00000000" w:rsidRPr="00000000">
        <w:rPr>
          <w:rtl w:val="0"/>
        </w:rPr>
      </w:r>
    </w:p>
    <w:p w:rsidR="00000000" w:rsidDel="00000000" w:rsidP="00000000" w:rsidRDefault="00000000" w:rsidRPr="00000000" w14:paraId="0000015A">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TmmUgmybcSZW4ef8SYUpGNuabw==">CgMxLjAyDmguZzg4aWxpN2R6Mm1lMg5oLjljamhheHk0OGJ2NjIOaC5mN3ByNzNlN3JwYWU4AHIhMVdUOE5WVm5NbWc0QUFkNzNDYUlrWEpYUnZCWUNGQVdF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